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881B9F" w:rsidRDefault="0028588C" w:rsidP="0028588C">
      <w:pPr>
        <w:jc w:val="center"/>
        <w:rPr>
          <w:b/>
          <w:bCs/>
          <w:noProof/>
          <w:szCs w:val="24"/>
        </w:rPr>
      </w:pPr>
      <w:r w:rsidRPr="00881B9F">
        <w:rPr>
          <w:b/>
          <w:bCs/>
          <w:noProof/>
          <w:szCs w:val="24"/>
        </w:rPr>
        <w:t>T.C</w:t>
      </w:r>
    </w:p>
    <w:p w:rsidR="0028588C" w:rsidRPr="00881B9F" w:rsidRDefault="00881B9F" w:rsidP="0028588C">
      <w:pPr>
        <w:jc w:val="center"/>
        <w:rPr>
          <w:b/>
          <w:bCs/>
          <w:noProof/>
          <w:szCs w:val="24"/>
        </w:rPr>
      </w:pPr>
      <w:r w:rsidRPr="00881B9F">
        <w:rPr>
          <w:b/>
          <w:bCs/>
          <w:noProof/>
          <w:szCs w:val="24"/>
        </w:rPr>
        <w:t>BİTLİS VALİLİĞİ</w:t>
      </w:r>
    </w:p>
    <w:p w:rsidR="0028588C" w:rsidRPr="00E22B8A" w:rsidRDefault="00881B9F" w:rsidP="00881B9F">
      <w:pPr>
        <w:rPr>
          <w:b/>
          <w:bCs/>
          <w:noProof/>
          <w:szCs w:val="24"/>
        </w:rPr>
      </w:pPr>
      <w:r w:rsidRPr="00881B9F">
        <w:rPr>
          <w:b/>
          <w:bCs/>
          <w:noProof/>
          <w:szCs w:val="24"/>
        </w:rPr>
        <w:t xml:space="preserve">                                                                            8 AĞUSTOS ORTA</w:t>
      </w:r>
      <w:r w:rsidR="0028588C" w:rsidRPr="00881B9F">
        <w:rPr>
          <w:b/>
          <w:bCs/>
          <w:noProof/>
          <w:szCs w:val="24"/>
        </w:rPr>
        <w:t>OKULU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C206C3">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E83E0B" w:rsidRDefault="00CA6FF7" w:rsidP="00CA6FF7">
      <w:pPr>
        <w:jc w:val="center"/>
        <w:rPr>
          <w:rFonts w:eastAsia="SimSun"/>
          <w:b/>
          <w:color w:val="00B0F0"/>
          <w:szCs w:val="24"/>
        </w:rPr>
      </w:pPr>
      <w:r>
        <w:rPr>
          <w:rFonts w:eastAsia="SimSun"/>
          <w:b/>
          <w:noProof/>
          <w:color w:val="00B0F0"/>
          <w:szCs w:val="24"/>
        </w:rPr>
        <w:lastRenderedPageBreak/>
        <w:drawing>
          <wp:inline distT="0" distB="0" distL="0" distR="0">
            <wp:extent cx="4818380" cy="1781175"/>
            <wp:effectExtent l="19050" t="0" r="1270" b="0"/>
            <wp:docPr id="3" name="Resim 1" descr="C:\Users\idare\Desktop\IMG_20190204_16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are\Desktop\IMG_20190204_162511.jpg"/>
                    <pic:cNvPicPr>
                      <a:picLocks noChangeAspect="1" noChangeArrowheads="1"/>
                    </pic:cNvPicPr>
                  </pic:nvPicPr>
                  <pic:blipFill>
                    <a:blip r:embed="rId9" cstate="print"/>
                    <a:srcRect/>
                    <a:stretch>
                      <a:fillRect/>
                    </a:stretch>
                  </pic:blipFill>
                  <pic:spPr bwMode="auto">
                    <a:xfrm>
                      <a:off x="0" y="0"/>
                      <a:ext cx="4827355" cy="1784493"/>
                    </a:xfrm>
                    <a:prstGeom prst="rect">
                      <a:avLst/>
                    </a:prstGeom>
                    <a:noFill/>
                    <a:ln w="9525">
                      <a:noFill/>
                      <a:miter lim="800000"/>
                      <a:headEnd/>
                      <a:tailEnd/>
                    </a:ln>
                  </pic:spPr>
                </pic:pic>
              </a:graphicData>
            </a:graphic>
          </wp:inline>
        </w:drawing>
      </w:r>
    </w:p>
    <w:p w:rsidR="00E83E0B" w:rsidRDefault="00E83E0B" w:rsidP="002475E2">
      <w:pPr>
        <w:jc w:val="both"/>
        <w:rPr>
          <w:rFonts w:eastAsia="SimSun"/>
          <w:b/>
          <w:color w:val="00B0F0"/>
          <w:szCs w:val="24"/>
        </w:rPr>
      </w:pPr>
    </w:p>
    <w:p w:rsidR="002475E2" w:rsidRPr="001C737A" w:rsidRDefault="00CA6FF7" w:rsidP="002475E2">
      <w:pPr>
        <w:jc w:val="both"/>
        <w:rPr>
          <w:b/>
          <w:szCs w:val="24"/>
        </w:rPr>
      </w:pPr>
      <w:r>
        <w:rPr>
          <w:rFonts w:eastAsia="SimSun"/>
          <w:b/>
          <w:color w:val="00B0F0"/>
          <w:szCs w:val="24"/>
        </w:rPr>
        <w:t xml:space="preserve">                                                                                                       </w:t>
      </w:r>
      <w:r w:rsidR="002475E2" w:rsidRPr="001C737A">
        <w:rPr>
          <w:b/>
          <w:szCs w:val="24"/>
        </w:rPr>
        <w:t>SUNUŞ</w:t>
      </w:r>
    </w:p>
    <w:p w:rsidR="002475E2" w:rsidRDefault="002475E2" w:rsidP="002475E2">
      <w:pPr>
        <w:jc w:val="both"/>
        <w:rPr>
          <w:szCs w:val="24"/>
        </w:rPr>
      </w:pPr>
      <w:r>
        <w:rPr>
          <w:szCs w:val="24"/>
        </w:rPr>
        <w:t xml:space="preserve">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w:t>
      </w:r>
    </w:p>
    <w:p w:rsidR="002475E2" w:rsidRDefault="002475E2" w:rsidP="002475E2">
      <w:pPr>
        <w:jc w:val="both"/>
        <w:rPr>
          <w:szCs w:val="24"/>
        </w:rPr>
      </w:pPr>
      <w:r>
        <w:rPr>
          <w:szCs w:val="24"/>
        </w:rPr>
        <w:t xml:space="preserve">    Stratejik Plânın, okulumuzun eğitim yapısının daha da güçlendirilmesinde bir rehber olarak kullanılması amaçlanmaktadır.</w:t>
      </w:r>
    </w:p>
    <w:p w:rsidR="002475E2" w:rsidRDefault="002475E2" w:rsidP="002475E2">
      <w:pPr>
        <w:jc w:val="both"/>
        <w:rPr>
          <w:szCs w:val="24"/>
        </w:rPr>
      </w:pPr>
      <w:r>
        <w:rPr>
          <w:szCs w:val="24"/>
        </w:rPr>
        <w:t xml:space="preserve">    Belirlenen stratejik amaçlar doğrultusunda hedefler güncellenmiş ve okulumuzun 2019-2023 yıllarına ait stratejik plânı hazırlanmıştır.</w:t>
      </w:r>
    </w:p>
    <w:p w:rsidR="002475E2" w:rsidRDefault="002475E2" w:rsidP="002475E2">
      <w:pPr>
        <w:jc w:val="both"/>
        <w:rPr>
          <w:szCs w:val="24"/>
        </w:rPr>
      </w:pPr>
      <w:r>
        <w:rPr>
          <w:szCs w:val="24"/>
        </w:rPr>
        <w:t xml:space="preserve">    Okulumuza ait bu plânın hazırlanmasında her türlü özveriyi gösteren ve sürecin tamamlanmasına katkıda bulunan idarecilerimize, stratejik planlama ekiplerimize, tüm personelimize başarılar diliyorum.</w:t>
      </w:r>
    </w:p>
    <w:p w:rsidR="002475E2" w:rsidRPr="00D55651" w:rsidRDefault="002475E2" w:rsidP="002475E2">
      <w:pPr>
        <w:jc w:val="both"/>
        <w:rPr>
          <w:szCs w:val="24"/>
        </w:rPr>
      </w:pPr>
    </w:p>
    <w:p w:rsidR="002475E2" w:rsidRPr="00D55651" w:rsidRDefault="002475E2" w:rsidP="002475E2">
      <w:pPr>
        <w:jc w:val="right"/>
        <w:rPr>
          <w:szCs w:val="24"/>
        </w:rPr>
      </w:pPr>
      <w:r>
        <w:rPr>
          <w:szCs w:val="24"/>
        </w:rPr>
        <w:t>Mehmet Fatih ULAŞTAN</w:t>
      </w:r>
    </w:p>
    <w:p w:rsidR="002475E2" w:rsidRDefault="002475E2" w:rsidP="002475E2">
      <w:pPr>
        <w:jc w:val="center"/>
        <w:rPr>
          <w:szCs w:val="24"/>
        </w:rPr>
      </w:pPr>
      <w:r>
        <w:rPr>
          <w:szCs w:val="24"/>
        </w:rPr>
        <w:t xml:space="preserve">                                                                                                                                                                                            Okul</w:t>
      </w:r>
      <w:r w:rsidRPr="00D55651">
        <w:rPr>
          <w:szCs w:val="24"/>
        </w:rPr>
        <w:t xml:space="preserve"> Müdürü</w:t>
      </w:r>
    </w:p>
    <w:p w:rsidR="00E648E1" w:rsidRPr="002475E2" w:rsidRDefault="00CA6FF7" w:rsidP="00CA6FF7">
      <w:pPr>
        <w:rPr>
          <w:szCs w:val="24"/>
        </w:rPr>
      </w:pPr>
      <w:bookmarkStart w:id="0" w:name="_Toc531097531"/>
      <w:r>
        <w:rPr>
          <w:rFonts w:eastAsia="Adobe Garamond Pro Bold"/>
          <w:bCs/>
          <w:spacing w:val="-4"/>
        </w:rPr>
        <w:lastRenderedPageBreak/>
        <w:t xml:space="preserve">                                                                                              </w:t>
      </w:r>
      <w:r w:rsidR="00E648E1" w:rsidRPr="00A47F2F">
        <w:t>İçindekiler</w:t>
      </w:r>
      <w:bookmarkEnd w:id="0"/>
    </w:p>
    <w:p w:rsidR="00373590" w:rsidRPr="007B0250" w:rsidRDefault="007D34DB">
      <w:pPr>
        <w:pStyle w:val="T1"/>
        <w:tabs>
          <w:tab w:val="right" w:leader="dot" w:pos="13994"/>
        </w:tabs>
        <w:rPr>
          <w:b w:val="0"/>
          <w:bCs w:val="0"/>
          <w:caps w:val="0"/>
          <w:noProof/>
          <w:sz w:val="22"/>
          <w:szCs w:val="22"/>
        </w:rPr>
      </w:pPr>
      <w:r w:rsidRPr="007D34DB">
        <w:rPr>
          <w:b w:val="0"/>
          <w:bCs w:val="0"/>
          <w:i/>
          <w:iCs/>
          <w:szCs w:val="24"/>
        </w:rPr>
        <w:fldChar w:fldCharType="begin"/>
      </w:r>
      <w:r w:rsidR="008D4E73">
        <w:rPr>
          <w:b w:val="0"/>
          <w:bCs w:val="0"/>
          <w:i/>
          <w:iCs/>
          <w:szCs w:val="24"/>
        </w:rPr>
        <w:instrText xml:space="preserve"> TOC \o "1-2" \h \z \u </w:instrText>
      </w:r>
      <w:r w:rsidRPr="007D34DB">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373590">
          <w:rPr>
            <w:noProof/>
            <w:webHidden/>
          </w:rPr>
          <w:t>3</w:t>
        </w:r>
        <w:r>
          <w:rPr>
            <w:noProof/>
            <w:webHidden/>
          </w:rPr>
          <w:fldChar w:fldCharType="end"/>
        </w:r>
      </w:hyperlink>
    </w:p>
    <w:p w:rsidR="00373590" w:rsidRPr="007B0250" w:rsidRDefault="007D34DB">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Pr>
            <w:noProof/>
            <w:webHidden/>
          </w:rPr>
          <w:fldChar w:fldCharType="begin"/>
        </w:r>
        <w:r w:rsidR="00373590">
          <w:rPr>
            <w:noProof/>
            <w:webHidden/>
          </w:rPr>
          <w:instrText xml:space="preserve"> PAGEREF _Toc531097531 \h </w:instrText>
        </w:r>
        <w:r>
          <w:rPr>
            <w:noProof/>
            <w:webHidden/>
          </w:rPr>
        </w:r>
        <w:r>
          <w:rPr>
            <w:noProof/>
            <w:webHidden/>
          </w:rPr>
          <w:fldChar w:fldCharType="separate"/>
        </w:r>
        <w:r w:rsidR="00373590">
          <w:rPr>
            <w:noProof/>
            <w:webHidden/>
          </w:rPr>
          <w:t>4</w:t>
        </w:r>
        <w:r>
          <w:rPr>
            <w:noProof/>
            <w:webHidden/>
          </w:rPr>
          <w:fldChar w:fldCharType="end"/>
        </w:r>
      </w:hyperlink>
    </w:p>
    <w:p w:rsidR="00373590" w:rsidRPr="007B0250" w:rsidRDefault="007D34DB">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Pr>
            <w:noProof/>
            <w:webHidden/>
          </w:rPr>
          <w:fldChar w:fldCharType="begin"/>
        </w:r>
        <w:r w:rsidR="00373590">
          <w:rPr>
            <w:noProof/>
            <w:webHidden/>
          </w:rPr>
          <w:instrText xml:space="preserve"> PAGEREF _Toc531097532 \h </w:instrText>
        </w:r>
        <w:r>
          <w:rPr>
            <w:noProof/>
            <w:webHidden/>
          </w:rPr>
        </w:r>
        <w:r>
          <w:rPr>
            <w:noProof/>
            <w:webHidden/>
          </w:rPr>
          <w:fldChar w:fldCharType="separate"/>
        </w:r>
        <w:r w:rsidR="00373590">
          <w:rPr>
            <w:noProof/>
            <w:webHidden/>
          </w:rPr>
          <w:t>5</w:t>
        </w:r>
        <w:r>
          <w:rPr>
            <w:noProof/>
            <w:webHidden/>
          </w:rPr>
          <w:fldChar w:fldCharType="end"/>
        </w:r>
      </w:hyperlink>
    </w:p>
    <w:p w:rsidR="00373590" w:rsidRPr="007B0250" w:rsidRDefault="007D34DB">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Pr>
            <w:noProof/>
            <w:webHidden/>
          </w:rPr>
          <w:fldChar w:fldCharType="begin"/>
        </w:r>
        <w:r w:rsidR="00373590">
          <w:rPr>
            <w:noProof/>
            <w:webHidden/>
          </w:rPr>
          <w:instrText xml:space="preserve"> PAGEREF _Toc531097533 \h </w:instrText>
        </w:r>
        <w:r>
          <w:rPr>
            <w:noProof/>
            <w:webHidden/>
          </w:rPr>
        </w:r>
        <w:r>
          <w:rPr>
            <w:noProof/>
            <w:webHidden/>
          </w:rPr>
          <w:fldChar w:fldCharType="separate"/>
        </w:r>
        <w:r w:rsidR="00373590">
          <w:rPr>
            <w:noProof/>
            <w:webHidden/>
          </w:rPr>
          <w:t>6</w:t>
        </w:r>
        <w:r>
          <w:rPr>
            <w:noProof/>
            <w:webHidden/>
          </w:rPr>
          <w:fldChar w:fldCharType="end"/>
        </w:r>
      </w:hyperlink>
    </w:p>
    <w:p w:rsidR="00373590" w:rsidRPr="007B0250" w:rsidRDefault="007D34DB">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 *</w:t>
        </w:r>
        <w:r w:rsidR="00373590">
          <w:rPr>
            <w:noProof/>
            <w:webHidden/>
          </w:rPr>
          <w:tab/>
        </w:r>
        <w:r>
          <w:rPr>
            <w:noProof/>
            <w:webHidden/>
          </w:rPr>
          <w:fldChar w:fldCharType="begin"/>
        </w:r>
        <w:r w:rsidR="00373590">
          <w:rPr>
            <w:noProof/>
            <w:webHidden/>
          </w:rPr>
          <w:instrText xml:space="preserve"> PAGEREF _Toc531097534 \h </w:instrText>
        </w:r>
        <w:r>
          <w:rPr>
            <w:noProof/>
            <w:webHidden/>
          </w:rPr>
        </w:r>
        <w:r>
          <w:rPr>
            <w:noProof/>
            <w:webHidden/>
          </w:rPr>
          <w:fldChar w:fldCharType="separate"/>
        </w:r>
        <w:r w:rsidR="00373590">
          <w:rPr>
            <w:noProof/>
            <w:webHidden/>
          </w:rPr>
          <w:t>6</w:t>
        </w:r>
        <w:r>
          <w:rPr>
            <w:noProof/>
            <w:webHidden/>
          </w:rPr>
          <w:fldChar w:fldCharType="end"/>
        </w:r>
      </w:hyperlink>
    </w:p>
    <w:p w:rsidR="00373590" w:rsidRPr="007B0250" w:rsidRDefault="007D34DB">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Pr>
            <w:noProof/>
            <w:webHidden/>
          </w:rPr>
          <w:fldChar w:fldCharType="begin"/>
        </w:r>
        <w:r w:rsidR="00373590">
          <w:rPr>
            <w:noProof/>
            <w:webHidden/>
          </w:rPr>
          <w:instrText xml:space="preserve"> PAGEREF _Toc531097535 \h </w:instrText>
        </w:r>
        <w:r>
          <w:rPr>
            <w:noProof/>
            <w:webHidden/>
          </w:rPr>
        </w:r>
        <w:r>
          <w:rPr>
            <w:noProof/>
            <w:webHidden/>
          </w:rPr>
          <w:fldChar w:fldCharType="separate"/>
        </w:r>
        <w:r w:rsidR="00373590">
          <w:rPr>
            <w:noProof/>
            <w:webHidden/>
          </w:rPr>
          <w:t>7</w:t>
        </w:r>
        <w:r>
          <w:rPr>
            <w:noProof/>
            <w:webHidden/>
          </w:rPr>
          <w:fldChar w:fldCharType="end"/>
        </w:r>
      </w:hyperlink>
    </w:p>
    <w:p w:rsidR="00373590" w:rsidRPr="007B0250" w:rsidRDefault="007D34DB">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Pr>
            <w:noProof/>
            <w:webHidden/>
          </w:rPr>
          <w:fldChar w:fldCharType="begin"/>
        </w:r>
        <w:r w:rsidR="00373590">
          <w:rPr>
            <w:noProof/>
            <w:webHidden/>
          </w:rPr>
          <w:instrText xml:space="preserve"> PAGEREF _Toc531097536 \h </w:instrText>
        </w:r>
        <w:r>
          <w:rPr>
            <w:noProof/>
            <w:webHidden/>
          </w:rPr>
        </w:r>
        <w:r>
          <w:rPr>
            <w:noProof/>
            <w:webHidden/>
          </w:rPr>
          <w:fldChar w:fldCharType="separate"/>
        </w:r>
        <w:r w:rsidR="00373590">
          <w:rPr>
            <w:noProof/>
            <w:webHidden/>
          </w:rPr>
          <w:t>12</w:t>
        </w:r>
        <w:r>
          <w:rPr>
            <w:noProof/>
            <w:webHidden/>
          </w:rPr>
          <w:fldChar w:fldCharType="end"/>
        </w:r>
      </w:hyperlink>
    </w:p>
    <w:p w:rsidR="00373590" w:rsidRPr="007B0250" w:rsidRDefault="007D34DB">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Pr>
            <w:noProof/>
            <w:webHidden/>
          </w:rPr>
          <w:fldChar w:fldCharType="begin"/>
        </w:r>
        <w:r w:rsidR="00373590">
          <w:rPr>
            <w:noProof/>
            <w:webHidden/>
          </w:rPr>
          <w:instrText xml:space="preserve"> PAGEREF _Toc531097537 \h </w:instrText>
        </w:r>
        <w:r>
          <w:rPr>
            <w:noProof/>
            <w:webHidden/>
          </w:rPr>
        </w:r>
        <w:r>
          <w:rPr>
            <w:noProof/>
            <w:webHidden/>
          </w:rPr>
          <w:fldChar w:fldCharType="separate"/>
        </w:r>
        <w:r w:rsidR="00373590">
          <w:rPr>
            <w:noProof/>
            <w:webHidden/>
          </w:rPr>
          <w:t>14</w:t>
        </w:r>
        <w:r>
          <w:rPr>
            <w:noProof/>
            <w:webHidden/>
          </w:rPr>
          <w:fldChar w:fldCharType="end"/>
        </w:r>
      </w:hyperlink>
    </w:p>
    <w:p w:rsidR="00373590" w:rsidRPr="007B0250" w:rsidRDefault="007D34DB">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Pr>
            <w:noProof/>
            <w:webHidden/>
          </w:rPr>
          <w:fldChar w:fldCharType="begin"/>
        </w:r>
        <w:r w:rsidR="00373590">
          <w:rPr>
            <w:noProof/>
            <w:webHidden/>
          </w:rPr>
          <w:instrText xml:space="preserve"> PAGEREF _Toc531097538 \h </w:instrText>
        </w:r>
        <w:r>
          <w:rPr>
            <w:noProof/>
            <w:webHidden/>
          </w:rPr>
        </w:r>
        <w:r>
          <w:rPr>
            <w:noProof/>
            <w:webHidden/>
          </w:rPr>
          <w:fldChar w:fldCharType="separate"/>
        </w:r>
        <w:r w:rsidR="00373590">
          <w:rPr>
            <w:noProof/>
            <w:webHidden/>
          </w:rPr>
          <w:t>16</w:t>
        </w:r>
        <w:r>
          <w:rPr>
            <w:noProof/>
            <w:webHidden/>
          </w:rPr>
          <w:fldChar w:fldCharType="end"/>
        </w:r>
      </w:hyperlink>
    </w:p>
    <w:p w:rsidR="00373590" w:rsidRPr="007B0250" w:rsidRDefault="007D34DB">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Pr>
            <w:noProof/>
            <w:webHidden/>
          </w:rPr>
          <w:fldChar w:fldCharType="begin"/>
        </w:r>
        <w:r w:rsidR="00373590">
          <w:rPr>
            <w:noProof/>
            <w:webHidden/>
          </w:rPr>
          <w:instrText xml:space="preserve"> PAGEREF _Toc531097539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7D34DB">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 *</w:t>
        </w:r>
        <w:r w:rsidR="00373590">
          <w:rPr>
            <w:noProof/>
            <w:webHidden/>
          </w:rPr>
          <w:tab/>
        </w:r>
        <w:r>
          <w:rPr>
            <w:noProof/>
            <w:webHidden/>
          </w:rPr>
          <w:fldChar w:fldCharType="begin"/>
        </w:r>
        <w:r w:rsidR="00373590">
          <w:rPr>
            <w:noProof/>
            <w:webHidden/>
          </w:rPr>
          <w:instrText xml:space="preserve"> PAGEREF _Toc531097540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7D34DB">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 *</w:t>
        </w:r>
        <w:r w:rsidR="00373590">
          <w:rPr>
            <w:noProof/>
            <w:webHidden/>
          </w:rPr>
          <w:tab/>
        </w:r>
        <w:r>
          <w:rPr>
            <w:noProof/>
            <w:webHidden/>
          </w:rPr>
          <w:fldChar w:fldCharType="begin"/>
        </w:r>
        <w:r w:rsidR="00373590">
          <w:rPr>
            <w:noProof/>
            <w:webHidden/>
          </w:rPr>
          <w:instrText xml:space="preserve"> PAGEREF _Toc531097541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7D34DB">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 *</w:t>
        </w:r>
        <w:r w:rsidR="00373590">
          <w:rPr>
            <w:noProof/>
            <w:webHidden/>
          </w:rPr>
          <w:tab/>
        </w:r>
        <w:r>
          <w:rPr>
            <w:noProof/>
            <w:webHidden/>
          </w:rPr>
          <w:fldChar w:fldCharType="begin"/>
        </w:r>
        <w:r w:rsidR="00373590">
          <w:rPr>
            <w:noProof/>
            <w:webHidden/>
          </w:rPr>
          <w:instrText xml:space="preserve"> PAGEREF _Toc531097542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7D34DB">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Pr>
            <w:noProof/>
            <w:webHidden/>
          </w:rPr>
          <w:fldChar w:fldCharType="begin"/>
        </w:r>
        <w:r w:rsidR="00373590">
          <w:rPr>
            <w:noProof/>
            <w:webHidden/>
          </w:rPr>
          <w:instrText xml:space="preserve"> PAGEREF _Toc531097543 \h </w:instrText>
        </w:r>
        <w:r>
          <w:rPr>
            <w:noProof/>
            <w:webHidden/>
          </w:rPr>
        </w:r>
        <w:r>
          <w:rPr>
            <w:noProof/>
            <w:webHidden/>
          </w:rPr>
          <w:fldChar w:fldCharType="separate"/>
        </w:r>
        <w:r w:rsidR="00373590">
          <w:rPr>
            <w:noProof/>
            <w:webHidden/>
          </w:rPr>
          <w:t>21</w:t>
        </w:r>
        <w:r>
          <w:rPr>
            <w:noProof/>
            <w:webHidden/>
          </w:rPr>
          <w:fldChar w:fldCharType="end"/>
        </w:r>
      </w:hyperlink>
    </w:p>
    <w:p w:rsidR="00373590" w:rsidRPr="007B0250" w:rsidRDefault="007D34DB">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Pr>
            <w:noProof/>
            <w:webHidden/>
          </w:rPr>
          <w:fldChar w:fldCharType="begin"/>
        </w:r>
        <w:r w:rsidR="00373590">
          <w:rPr>
            <w:noProof/>
            <w:webHidden/>
          </w:rPr>
          <w:instrText xml:space="preserve"> PAGEREF _Toc531097544 \h </w:instrText>
        </w:r>
        <w:r>
          <w:rPr>
            <w:noProof/>
            <w:webHidden/>
          </w:rPr>
        </w:r>
        <w:r>
          <w:rPr>
            <w:noProof/>
            <w:webHidden/>
          </w:rPr>
          <w:fldChar w:fldCharType="separate"/>
        </w:r>
        <w:r w:rsidR="00373590">
          <w:rPr>
            <w:noProof/>
            <w:webHidden/>
          </w:rPr>
          <w:t>21</w:t>
        </w:r>
        <w:r>
          <w:rPr>
            <w:noProof/>
            <w:webHidden/>
          </w:rPr>
          <w:fldChar w:fldCharType="end"/>
        </w:r>
      </w:hyperlink>
    </w:p>
    <w:p w:rsidR="00373590" w:rsidRPr="007B0250" w:rsidRDefault="007D34DB">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Pr>
            <w:noProof/>
            <w:webHidden/>
          </w:rPr>
          <w:fldChar w:fldCharType="begin"/>
        </w:r>
        <w:r w:rsidR="00373590">
          <w:rPr>
            <w:noProof/>
            <w:webHidden/>
          </w:rPr>
          <w:instrText xml:space="preserve"> PAGEREF _Toc531097545 \h </w:instrText>
        </w:r>
        <w:r>
          <w:rPr>
            <w:noProof/>
            <w:webHidden/>
          </w:rPr>
        </w:r>
        <w:r>
          <w:rPr>
            <w:noProof/>
            <w:webHidden/>
          </w:rPr>
          <w:fldChar w:fldCharType="separate"/>
        </w:r>
        <w:r w:rsidR="00373590">
          <w:rPr>
            <w:noProof/>
            <w:webHidden/>
          </w:rPr>
          <w:t>24</w:t>
        </w:r>
        <w:r>
          <w:rPr>
            <w:noProof/>
            <w:webHidden/>
          </w:rPr>
          <w:fldChar w:fldCharType="end"/>
        </w:r>
      </w:hyperlink>
    </w:p>
    <w:p w:rsidR="00373590" w:rsidRPr="007B0250" w:rsidRDefault="007D34DB">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Pr>
            <w:noProof/>
            <w:webHidden/>
          </w:rPr>
          <w:fldChar w:fldCharType="begin"/>
        </w:r>
        <w:r w:rsidR="00373590">
          <w:rPr>
            <w:noProof/>
            <w:webHidden/>
          </w:rPr>
          <w:instrText xml:space="preserve"> PAGEREF _Toc531097546 \h </w:instrText>
        </w:r>
        <w:r>
          <w:rPr>
            <w:noProof/>
            <w:webHidden/>
          </w:rPr>
        </w:r>
        <w:r>
          <w:rPr>
            <w:noProof/>
            <w:webHidden/>
          </w:rPr>
          <w:fldChar w:fldCharType="separate"/>
        </w:r>
        <w:r w:rsidR="00373590">
          <w:rPr>
            <w:noProof/>
            <w:webHidden/>
          </w:rPr>
          <w:t>28</w:t>
        </w:r>
        <w:r>
          <w:rPr>
            <w:noProof/>
            <w:webHidden/>
          </w:rPr>
          <w:fldChar w:fldCharType="end"/>
        </w:r>
      </w:hyperlink>
    </w:p>
    <w:p w:rsidR="00373590" w:rsidRPr="007B0250" w:rsidRDefault="007D34DB">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Pr>
            <w:noProof/>
            <w:webHidden/>
          </w:rPr>
          <w:fldChar w:fldCharType="begin"/>
        </w:r>
        <w:r w:rsidR="00373590">
          <w:rPr>
            <w:noProof/>
            <w:webHidden/>
          </w:rPr>
          <w:instrText xml:space="preserve"> PAGEREF _Toc531097547 \h </w:instrText>
        </w:r>
        <w:r>
          <w:rPr>
            <w:noProof/>
            <w:webHidden/>
          </w:rPr>
        </w:r>
        <w:r>
          <w:rPr>
            <w:noProof/>
            <w:webHidden/>
          </w:rPr>
          <w:fldChar w:fldCharType="separate"/>
        </w:r>
        <w:r w:rsidR="00373590">
          <w:rPr>
            <w:noProof/>
            <w:webHidden/>
          </w:rPr>
          <w:t>32</w:t>
        </w:r>
        <w:r>
          <w:rPr>
            <w:noProof/>
            <w:webHidden/>
          </w:rPr>
          <w:fldChar w:fldCharType="end"/>
        </w:r>
      </w:hyperlink>
    </w:p>
    <w:p w:rsidR="00373590" w:rsidRPr="007B0250" w:rsidRDefault="007D34DB">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Pr>
            <w:noProof/>
            <w:webHidden/>
          </w:rPr>
          <w:fldChar w:fldCharType="begin"/>
        </w:r>
        <w:r w:rsidR="00373590">
          <w:rPr>
            <w:noProof/>
            <w:webHidden/>
          </w:rPr>
          <w:instrText xml:space="preserve"> PAGEREF _Toc531097548 \h </w:instrText>
        </w:r>
        <w:r>
          <w:rPr>
            <w:noProof/>
            <w:webHidden/>
          </w:rPr>
        </w:r>
        <w:r>
          <w:rPr>
            <w:noProof/>
            <w:webHidden/>
          </w:rPr>
          <w:fldChar w:fldCharType="separate"/>
        </w:r>
        <w:r w:rsidR="00373590">
          <w:rPr>
            <w:noProof/>
            <w:webHidden/>
          </w:rPr>
          <w:t>34</w:t>
        </w:r>
        <w:r>
          <w:rPr>
            <w:noProof/>
            <w:webHidden/>
          </w:rPr>
          <w:fldChar w:fldCharType="end"/>
        </w:r>
      </w:hyperlink>
    </w:p>
    <w:p w:rsidR="00E648E1" w:rsidRPr="00A47F2F" w:rsidRDefault="007D34DB">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10"/>
          <w:footerReference w:type="default" r:id="rId11"/>
          <w:footerReference w:type="first" r:id="rId12"/>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1" w:name="_Toc416085123"/>
      <w:bookmarkStart w:id="2" w:name="_Toc529519443"/>
      <w:bookmarkStart w:id="3" w:name="_Toc531097532"/>
      <w:r w:rsidRPr="00A47F2F">
        <w:rPr>
          <w:sz w:val="24"/>
          <w:szCs w:val="24"/>
        </w:rPr>
        <w:lastRenderedPageBreak/>
        <w:t>BÖLÜM I</w:t>
      </w:r>
      <w:bookmarkStart w:id="4" w:name="_Toc416085124"/>
      <w:bookmarkStart w:id="5" w:name="_Toc529519444"/>
      <w:bookmarkEnd w:id="1"/>
      <w:bookmarkEnd w:id="2"/>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0" w:name="_Toc416084871"/>
      <w:r w:rsidRPr="00A47F2F">
        <w:rPr>
          <w:b/>
          <w:bCs/>
          <w:color w:val="000000"/>
          <w:szCs w:val="24"/>
        </w:rPr>
        <w:t xml:space="preserve"> </w:t>
      </w:r>
      <w:bookmarkEnd w:id="10"/>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240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326DD2">
        <w:tc>
          <w:tcPr>
            <w:tcW w:w="450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0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412C2F" w:rsidRPr="00D41148" w:rsidTr="00326DD2">
        <w:tc>
          <w:tcPr>
            <w:tcW w:w="4503" w:type="dxa"/>
            <w:shd w:val="clear" w:color="auto" w:fill="auto"/>
          </w:tcPr>
          <w:p w:rsidR="00412C2F" w:rsidRPr="00412C2F" w:rsidRDefault="00412C2F" w:rsidP="00412C2F">
            <w:pPr>
              <w:rPr>
                <w:sz w:val="20"/>
                <w:szCs w:val="20"/>
              </w:rPr>
            </w:pPr>
            <w:r w:rsidRPr="00412C2F">
              <w:rPr>
                <w:sz w:val="20"/>
                <w:szCs w:val="20"/>
              </w:rPr>
              <w:t>Mehmet Fatih ULAŞTAN</w:t>
            </w:r>
          </w:p>
        </w:tc>
        <w:tc>
          <w:tcPr>
            <w:tcW w:w="2409" w:type="dxa"/>
            <w:shd w:val="clear" w:color="auto" w:fill="auto"/>
          </w:tcPr>
          <w:p w:rsidR="00412C2F" w:rsidRPr="00412C2F" w:rsidRDefault="00412C2F" w:rsidP="00412C2F">
            <w:pPr>
              <w:rPr>
                <w:sz w:val="20"/>
                <w:szCs w:val="20"/>
              </w:rPr>
            </w:pPr>
            <w:r w:rsidRPr="00412C2F">
              <w:rPr>
                <w:sz w:val="20"/>
                <w:szCs w:val="20"/>
              </w:rPr>
              <w:t>Okul Müdürü</w:t>
            </w:r>
          </w:p>
        </w:tc>
        <w:tc>
          <w:tcPr>
            <w:tcW w:w="4820" w:type="dxa"/>
            <w:shd w:val="clear" w:color="auto" w:fill="auto"/>
          </w:tcPr>
          <w:p w:rsidR="00412C2F" w:rsidRPr="00D41148" w:rsidRDefault="00326DD2" w:rsidP="00412C2F">
            <w:pPr>
              <w:spacing w:after="0" w:line="240" w:lineRule="auto"/>
              <w:rPr>
                <w:sz w:val="20"/>
              </w:rPr>
            </w:pPr>
            <w:r>
              <w:rPr>
                <w:sz w:val="20"/>
              </w:rPr>
              <w:t>Merve DOĞAN</w:t>
            </w:r>
          </w:p>
        </w:tc>
        <w:tc>
          <w:tcPr>
            <w:tcW w:w="2410" w:type="dxa"/>
            <w:shd w:val="clear" w:color="auto" w:fill="auto"/>
          </w:tcPr>
          <w:p w:rsidR="00412C2F" w:rsidRPr="00D41148" w:rsidRDefault="00326DD2" w:rsidP="00412C2F">
            <w:pPr>
              <w:spacing w:after="0" w:line="240" w:lineRule="auto"/>
              <w:rPr>
                <w:sz w:val="20"/>
              </w:rPr>
            </w:pPr>
            <w:r>
              <w:rPr>
                <w:sz w:val="20"/>
              </w:rPr>
              <w:t>Öğretmen</w:t>
            </w:r>
          </w:p>
        </w:tc>
      </w:tr>
      <w:tr w:rsidR="00C226AC" w:rsidRPr="00D41148" w:rsidTr="00326DD2">
        <w:tc>
          <w:tcPr>
            <w:tcW w:w="4503" w:type="dxa"/>
            <w:shd w:val="clear" w:color="auto" w:fill="auto"/>
          </w:tcPr>
          <w:p w:rsidR="00C226AC" w:rsidRPr="00412C2F" w:rsidRDefault="00C226AC" w:rsidP="00412C2F">
            <w:pPr>
              <w:rPr>
                <w:sz w:val="20"/>
                <w:szCs w:val="20"/>
              </w:rPr>
            </w:pPr>
            <w:r w:rsidRPr="00412C2F">
              <w:rPr>
                <w:sz w:val="20"/>
                <w:szCs w:val="20"/>
              </w:rPr>
              <w:t>Taner ALPTEKİN</w:t>
            </w:r>
          </w:p>
        </w:tc>
        <w:tc>
          <w:tcPr>
            <w:tcW w:w="2409" w:type="dxa"/>
            <w:shd w:val="clear" w:color="auto" w:fill="auto"/>
          </w:tcPr>
          <w:p w:rsidR="00C226AC" w:rsidRPr="00412C2F" w:rsidRDefault="00C226AC" w:rsidP="00412C2F">
            <w:pPr>
              <w:rPr>
                <w:sz w:val="20"/>
                <w:szCs w:val="20"/>
              </w:rPr>
            </w:pPr>
            <w:r w:rsidRPr="00412C2F">
              <w:rPr>
                <w:sz w:val="20"/>
                <w:szCs w:val="20"/>
              </w:rPr>
              <w:t>Müdür Yrd.</w:t>
            </w:r>
          </w:p>
        </w:tc>
        <w:tc>
          <w:tcPr>
            <w:tcW w:w="4820" w:type="dxa"/>
            <w:shd w:val="clear" w:color="auto" w:fill="auto"/>
          </w:tcPr>
          <w:p w:rsidR="00C226AC" w:rsidRPr="00412C2F" w:rsidRDefault="00C226AC" w:rsidP="00325E85">
            <w:pPr>
              <w:rPr>
                <w:sz w:val="20"/>
                <w:szCs w:val="20"/>
              </w:rPr>
            </w:pPr>
            <w:r w:rsidRPr="00412C2F">
              <w:rPr>
                <w:sz w:val="20"/>
                <w:szCs w:val="20"/>
              </w:rPr>
              <w:t>Cezmi OLCAY</w:t>
            </w:r>
          </w:p>
        </w:tc>
        <w:tc>
          <w:tcPr>
            <w:tcW w:w="2410" w:type="dxa"/>
            <w:shd w:val="clear" w:color="auto" w:fill="auto"/>
          </w:tcPr>
          <w:p w:rsidR="00C226AC" w:rsidRPr="00412C2F" w:rsidRDefault="00C226AC" w:rsidP="00325E85">
            <w:pPr>
              <w:rPr>
                <w:sz w:val="20"/>
                <w:szCs w:val="20"/>
              </w:rPr>
            </w:pPr>
            <w:r w:rsidRPr="00412C2F">
              <w:rPr>
                <w:sz w:val="20"/>
                <w:szCs w:val="20"/>
              </w:rPr>
              <w:t>Okul Aile Birl. Başk.</w:t>
            </w:r>
          </w:p>
        </w:tc>
      </w:tr>
      <w:tr w:rsidR="00C226AC" w:rsidRPr="00D41148" w:rsidTr="00326DD2">
        <w:tc>
          <w:tcPr>
            <w:tcW w:w="4503" w:type="dxa"/>
            <w:shd w:val="clear" w:color="auto" w:fill="auto"/>
          </w:tcPr>
          <w:p w:rsidR="00C226AC" w:rsidRPr="00412C2F" w:rsidRDefault="00C226AC" w:rsidP="00412C2F">
            <w:pPr>
              <w:rPr>
                <w:sz w:val="20"/>
                <w:szCs w:val="20"/>
              </w:rPr>
            </w:pPr>
            <w:r w:rsidRPr="00412C2F">
              <w:rPr>
                <w:sz w:val="20"/>
                <w:szCs w:val="20"/>
              </w:rPr>
              <w:t>Bayram SÖNER</w:t>
            </w:r>
          </w:p>
        </w:tc>
        <w:tc>
          <w:tcPr>
            <w:tcW w:w="2409" w:type="dxa"/>
            <w:shd w:val="clear" w:color="auto" w:fill="auto"/>
          </w:tcPr>
          <w:p w:rsidR="00C226AC" w:rsidRPr="00412C2F" w:rsidRDefault="00C226AC" w:rsidP="00412C2F">
            <w:pPr>
              <w:rPr>
                <w:sz w:val="20"/>
                <w:szCs w:val="20"/>
              </w:rPr>
            </w:pPr>
            <w:r w:rsidRPr="00412C2F">
              <w:rPr>
                <w:sz w:val="20"/>
                <w:szCs w:val="20"/>
              </w:rPr>
              <w:t>Öğretmen</w:t>
            </w:r>
          </w:p>
        </w:tc>
        <w:tc>
          <w:tcPr>
            <w:tcW w:w="4820" w:type="dxa"/>
            <w:shd w:val="clear" w:color="auto" w:fill="auto"/>
          </w:tcPr>
          <w:p w:rsidR="00C226AC" w:rsidRPr="00D41148" w:rsidRDefault="00C226AC" w:rsidP="00325E85">
            <w:pPr>
              <w:spacing w:after="0" w:line="240" w:lineRule="auto"/>
              <w:rPr>
                <w:sz w:val="20"/>
              </w:rPr>
            </w:pPr>
            <w:r>
              <w:rPr>
                <w:sz w:val="20"/>
              </w:rPr>
              <w:t>İdal GÜZELTAŞ</w:t>
            </w:r>
          </w:p>
        </w:tc>
        <w:tc>
          <w:tcPr>
            <w:tcW w:w="2410" w:type="dxa"/>
            <w:shd w:val="clear" w:color="auto" w:fill="auto"/>
          </w:tcPr>
          <w:p w:rsidR="00C226AC" w:rsidRPr="00D41148" w:rsidRDefault="00C226AC" w:rsidP="00325E85">
            <w:pPr>
              <w:spacing w:after="0" w:line="240" w:lineRule="auto"/>
              <w:rPr>
                <w:sz w:val="20"/>
              </w:rPr>
            </w:pPr>
            <w:r>
              <w:rPr>
                <w:sz w:val="20"/>
              </w:rPr>
              <w:t>Öğrenci</w:t>
            </w:r>
          </w:p>
        </w:tc>
      </w:tr>
      <w:tr w:rsidR="00C226AC" w:rsidRPr="00D41148" w:rsidTr="00326DD2">
        <w:tc>
          <w:tcPr>
            <w:tcW w:w="4503" w:type="dxa"/>
            <w:shd w:val="clear" w:color="auto" w:fill="auto"/>
          </w:tcPr>
          <w:p w:rsidR="00C226AC" w:rsidRPr="00412C2F" w:rsidRDefault="00C226AC" w:rsidP="00412C2F">
            <w:pPr>
              <w:rPr>
                <w:sz w:val="20"/>
                <w:szCs w:val="20"/>
              </w:rPr>
            </w:pPr>
          </w:p>
        </w:tc>
        <w:tc>
          <w:tcPr>
            <w:tcW w:w="2409" w:type="dxa"/>
            <w:shd w:val="clear" w:color="auto" w:fill="auto"/>
          </w:tcPr>
          <w:p w:rsidR="00C226AC" w:rsidRPr="00412C2F" w:rsidRDefault="00C226AC" w:rsidP="00412C2F">
            <w:pPr>
              <w:rPr>
                <w:sz w:val="20"/>
                <w:szCs w:val="20"/>
              </w:rPr>
            </w:pPr>
          </w:p>
        </w:tc>
        <w:tc>
          <w:tcPr>
            <w:tcW w:w="4820" w:type="dxa"/>
            <w:shd w:val="clear" w:color="auto" w:fill="auto"/>
          </w:tcPr>
          <w:p w:rsidR="00C226AC" w:rsidRPr="00D41148" w:rsidRDefault="00C226AC" w:rsidP="00325E85">
            <w:pPr>
              <w:spacing w:after="0" w:line="240" w:lineRule="auto"/>
              <w:rPr>
                <w:sz w:val="20"/>
              </w:rPr>
            </w:pPr>
            <w:r>
              <w:rPr>
                <w:sz w:val="20"/>
              </w:rPr>
              <w:t>Muhammet Bilal BULUT</w:t>
            </w:r>
          </w:p>
        </w:tc>
        <w:tc>
          <w:tcPr>
            <w:tcW w:w="2410" w:type="dxa"/>
            <w:shd w:val="clear" w:color="auto" w:fill="auto"/>
          </w:tcPr>
          <w:p w:rsidR="00C226AC" w:rsidRPr="00D41148" w:rsidRDefault="00C226AC" w:rsidP="00325E85">
            <w:pPr>
              <w:spacing w:after="0" w:line="240" w:lineRule="auto"/>
              <w:rPr>
                <w:sz w:val="20"/>
              </w:rPr>
            </w:pPr>
            <w:r>
              <w:rPr>
                <w:sz w:val="20"/>
              </w:rPr>
              <w:t>Öğrenci</w:t>
            </w:r>
          </w:p>
        </w:tc>
      </w:tr>
      <w:tr w:rsidR="00412C2F" w:rsidRPr="00D41148" w:rsidTr="00326DD2">
        <w:tc>
          <w:tcPr>
            <w:tcW w:w="4503" w:type="dxa"/>
            <w:shd w:val="clear" w:color="auto" w:fill="auto"/>
          </w:tcPr>
          <w:p w:rsidR="00412C2F" w:rsidRPr="00412C2F" w:rsidRDefault="00412C2F" w:rsidP="00412C2F">
            <w:pPr>
              <w:rPr>
                <w:sz w:val="20"/>
                <w:szCs w:val="20"/>
              </w:rPr>
            </w:pPr>
          </w:p>
        </w:tc>
        <w:tc>
          <w:tcPr>
            <w:tcW w:w="2409" w:type="dxa"/>
            <w:shd w:val="clear" w:color="auto" w:fill="auto"/>
          </w:tcPr>
          <w:p w:rsidR="00412C2F" w:rsidRPr="00412C2F" w:rsidRDefault="00412C2F" w:rsidP="00412C2F">
            <w:pPr>
              <w:rPr>
                <w:sz w:val="20"/>
                <w:szCs w:val="20"/>
              </w:rPr>
            </w:pPr>
          </w:p>
        </w:tc>
        <w:tc>
          <w:tcPr>
            <w:tcW w:w="4820" w:type="dxa"/>
            <w:shd w:val="clear" w:color="auto" w:fill="auto"/>
          </w:tcPr>
          <w:p w:rsidR="00412C2F" w:rsidRPr="00D41148" w:rsidRDefault="00412C2F" w:rsidP="00412C2F">
            <w:pPr>
              <w:spacing w:after="0" w:line="240" w:lineRule="auto"/>
              <w:rPr>
                <w:sz w:val="20"/>
              </w:rPr>
            </w:pPr>
          </w:p>
        </w:tc>
        <w:tc>
          <w:tcPr>
            <w:tcW w:w="2410" w:type="dxa"/>
            <w:shd w:val="clear" w:color="auto" w:fill="auto"/>
          </w:tcPr>
          <w:p w:rsidR="00412C2F" w:rsidRPr="00D41148" w:rsidRDefault="00412C2F" w:rsidP="00412C2F">
            <w:pPr>
              <w:spacing w:after="0" w:line="240" w:lineRule="auto"/>
              <w:rPr>
                <w:sz w:val="20"/>
              </w:rPr>
            </w:pP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1" w:name="_Toc416085126"/>
      <w:bookmarkStart w:id="12" w:name="_Toc529519448"/>
      <w:bookmarkStart w:id="13" w:name="_Toc413592934"/>
      <w:bookmarkStart w:id="14" w:name="_Toc531097533"/>
      <w:r w:rsidR="00DA7BA3" w:rsidRPr="00A47F2F">
        <w:lastRenderedPageBreak/>
        <w:t>BÖLÜM</w:t>
      </w:r>
      <w:r w:rsidR="008F6E2A" w:rsidRPr="00A47F2F">
        <w:t xml:space="preserve"> II</w:t>
      </w:r>
      <w:bookmarkEnd w:id="11"/>
      <w:bookmarkEnd w:id="12"/>
      <w:r>
        <w:t>:</w:t>
      </w:r>
      <w:bookmarkStart w:id="15" w:name="_Toc416085127"/>
      <w:bookmarkStart w:id="16" w:name="_Toc529519449"/>
      <w:r>
        <w:t xml:space="preserve"> </w:t>
      </w:r>
      <w:r w:rsidR="009272EF" w:rsidRPr="00C211F8">
        <w:rPr>
          <w:rFonts w:eastAsia="Calibri"/>
          <w:szCs w:val="24"/>
        </w:rPr>
        <w:t>DURUM ANALİZİ</w:t>
      </w:r>
      <w:bookmarkEnd w:id="13"/>
      <w:bookmarkEnd w:id="14"/>
      <w:bookmarkEnd w:id="15"/>
      <w:bookmarkEnd w:id="16"/>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0D5EED" w:rsidRDefault="001D2BEC" w:rsidP="000D5EED">
      <w:pPr>
        <w:pStyle w:val="Balk3"/>
      </w:pPr>
      <w:bookmarkStart w:id="17" w:name="_Toc531097534"/>
      <w:bookmarkEnd w:id="9"/>
      <w:r w:rsidRPr="000D5EED">
        <w:t>Okulun Kısa Tanıtımı</w:t>
      </w:r>
      <w:r w:rsidR="00373590" w:rsidRPr="000D5EED">
        <w:t xml:space="preserve"> </w:t>
      </w:r>
      <w:bookmarkEnd w:id="17"/>
    </w:p>
    <w:p w:rsidR="00A5694F" w:rsidRPr="001E4DCB" w:rsidRDefault="00E83E0B" w:rsidP="000D5EED">
      <w:pPr>
        <w:pStyle w:val="Balk3"/>
        <w:rPr>
          <w:rFonts w:ascii="Book Antiqua" w:hAnsi="Book Antiqua"/>
          <w:color w:val="191919"/>
          <w:sz w:val="24"/>
          <w:szCs w:val="24"/>
          <w:shd w:val="clear" w:color="auto" w:fill="FEFEFE"/>
        </w:rPr>
      </w:pPr>
      <w:r w:rsidRPr="001E4DCB">
        <w:rPr>
          <w:rStyle w:val="ListeParagrafChar"/>
          <w:rFonts w:ascii="Book Antiqua" w:hAnsi="Book Antiqua"/>
          <w:sz w:val="24"/>
          <w:szCs w:val="24"/>
        </w:rPr>
        <w:t xml:space="preserve">            </w:t>
      </w:r>
      <w:r w:rsidR="000D5EED" w:rsidRPr="001E4DCB">
        <w:rPr>
          <w:rStyle w:val="ListeParagrafChar"/>
          <w:rFonts w:ascii="Book Antiqua" w:hAnsi="Book Antiqua"/>
          <w:sz w:val="24"/>
          <w:szCs w:val="24"/>
        </w:rPr>
        <w:t>Okulumuz ilk olarak 1956 yılında mahallemizde bulunan bir şahsa ait özel binada ilkokul olarak eğitim-öğretime başlamıştır. Daha sonra devlet tarafından 2 ayrı barakada,  ardından yıkılan alt taraftaki binada ilkokul olarak öğretime devam edilmiştir. Şuanda eğitim-öğretim yapılan bina ise 1975-1976 eğitim-öğretim yılında Cumhuriyet Ortaokulu olarak hizmete açılmıştır. Daha sonra 8 Ağustos İlkokulu olarak eğitim öğretimini sürdüren ilkokul ile Cumhuriyet Ortaokulu 1982-1983 eğitim-öğretim yılında birleştirilerek 50. Yıl Cumhuriyet Temel Eğitim Okulu olarak değiştirilmiştir. 1985-1986 eğitim öğretim yılında ise okulumuzun adı 8 Ağustos Ortaokulu olarak değiştirilmiştir. Okula bu ismi almasında, Bitlis’in düşman işgalinden kurtuluş gününün 8 Ağustos olması ve aynı zamanda bulunduğu mahallenin adının da 8 Ağustos Mahallesi olmasından kaynaklanmaktadır. Okulumuz Bitlis merkezinde Temel Eğitim (ilköğretim) kapsamına alınan ilk okuldur. 2012-2013 eğitim-öğretim yılında zorunlu eğitimin 12 yıla (4+4+4) çıkarılmasıyla beraber ilköğretimlerin ilkokul ve ortaokul olarak ayrıştırılması sonucu ismi 8 Ağustos Ortaokulu olarak değiştirilmiştir</w:t>
      </w:r>
      <w:r w:rsidR="000D5EED" w:rsidRPr="001E4DCB">
        <w:rPr>
          <w:rFonts w:ascii="Book Antiqua" w:hAnsi="Book Antiqua"/>
          <w:color w:val="191919"/>
          <w:sz w:val="24"/>
          <w:szCs w:val="24"/>
          <w:shd w:val="clear" w:color="auto" w:fill="FEFEFE"/>
        </w:rPr>
        <w:t>.</w:t>
      </w:r>
    </w:p>
    <w:p w:rsidR="00041051" w:rsidRPr="001E4DCB" w:rsidRDefault="00041051" w:rsidP="00041051">
      <w:pPr>
        <w:rPr>
          <w:szCs w:val="24"/>
        </w:rPr>
      </w:pPr>
    </w:p>
    <w:p w:rsidR="00501C8B" w:rsidRPr="001E4DCB" w:rsidRDefault="00E621A8" w:rsidP="00501C8B">
      <w:pPr>
        <w:pStyle w:val="GvdeMetni"/>
        <w:spacing w:line="360" w:lineRule="auto"/>
        <w:ind w:left="318" w:right="268" w:firstLine="151"/>
        <w:jc w:val="both"/>
        <w:rPr>
          <w:sz w:val="24"/>
          <w:szCs w:val="24"/>
        </w:rPr>
      </w:pPr>
      <w:r>
        <w:rPr>
          <w:sz w:val="24"/>
          <w:szCs w:val="24"/>
        </w:rPr>
        <w:t xml:space="preserve">          </w:t>
      </w:r>
      <w:r w:rsidR="00501C8B" w:rsidRPr="001E4DCB">
        <w:rPr>
          <w:sz w:val="24"/>
          <w:szCs w:val="24"/>
        </w:rPr>
        <w:t>Stratejik plan, günümüz gelişim anlayışının geçmişteki anlayışlardan en belirgin farkının göstergesidir. Zira stratejik plan yaklaşımı geleceğe hazır olmayı değil, geleceği planlamayı hedefleyen bir yaklaşımdır. Bir anlamda geleceği bugünde yaşamaktır.</w:t>
      </w:r>
    </w:p>
    <w:p w:rsidR="00501C8B" w:rsidRDefault="00501C8B" w:rsidP="00501C8B">
      <w:pPr>
        <w:pStyle w:val="GvdeMetni"/>
        <w:spacing w:line="360" w:lineRule="auto"/>
        <w:ind w:left="318" w:right="271" w:firstLine="360"/>
        <w:jc w:val="both"/>
        <w:rPr>
          <w:sz w:val="24"/>
          <w:szCs w:val="24"/>
        </w:rPr>
      </w:pPr>
      <w:r w:rsidRPr="001E4DCB">
        <w:rPr>
          <w:sz w:val="24"/>
          <w:szCs w:val="24"/>
        </w:rPr>
        <w:t xml:space="preserve">Baktığımız yerden hala yıllardır gördüğümüz şeyleri görüyorsak, bakış açımızı ve yönümüzü değiştirmemişiz demektir. </w:t>
      </w:r>
      <w:r w:rsidRPr="001E4DCB">
        <w:rPr>
          <w:sz w:val="24"/>
          <w:szCs w:val="24"/>
        </w:rPr>
        <w:lastRenderedPageBreak/>
        <w:t>Bu bakımdan stratejik plan, öncelikle kurumumuza yeni bir yön ve yeni bir bakış açısı kazandıracak biçimde düşünülüp tasarlanmalıdır. Hiç şüphe yoktur ki bu yön, ülkemizin çağdaşlaşma hedeflerine uygun düşen ve çağdaş uygarlık düzeyinin üstüne çıkma ülküsüyle örtüşen bir yön olmalıdır.</w:t>
      </w:r>
    </w:p>
    <w:p w:rsidR="00E621A8" w:rsidRPr="001E4DCB" w:rsidRDefault="00E621A8" w:rsidP="00501C8B">
      <w:pPr>
        <w:pStyle w:val="GvdeMetni"/>
        <w:spacing w:line="360" w:lineRule="auto"/>
        <w:ind w:left="318" w:right="271" w:firstLine="360"/>
        <w:jc w:val="both"/>
        <w:rPr>
          <w:sz w:val="24"/>
          <w:szCs w:val="24"/>
        </w:rPr>
      </w:pPr>
    </w:p>
    <w:p w:rsidR="00501C8B" w:rsidRDefault="00E621A8" w:rsidP="00501C8B">
      <w:pPr>
        <w:pStyle w:val="GvdeMetni"/>
        <w:spacing w:line="360" w:lineRule="auto"/>
        <w:ind w:left="318" w:right="269" w:firstLine="180"/>
        <w:jc w:val="both"/>
        <w:rPr>
          <w:sz w:val="24"/>
          <w:szCs w:val="24"/>
        </w:rPr>
      </w:pPr>
      <w:r>
        <w:rPr>
          <w:sz w:val="24"/>
          <w:szCs w:val="24"/>
        </w:rPr>
        <w:t xml:space="preserve">       </w:t>
      </w:r>
      <w:r w:rsidR="00501C8B" w:rsidRPr="001E4DCB">
        <w:rPr>
          <w:sz w:val="24"/>
          <w:szCs w:val="24"/>
        </w:rPr>
        <w:t>Çağdaş bir ülke olabilmemiz için çağdaşlaşma savaşını öncelikle okullarda kazanmamız gerekmektedir. Bilmek zorundayız ki, okullarda kazanılmamış hiçbir savaş gerçekte hiçbir zaman kazanılmamış savaştır. Bu konuda eksiklerimizin olduğunu kabul etmeli, ancak kendimizi güçlü amaçlarla besleyerek eksiklerimizin ve zorlukların üstesinden gelebileceğimize inanmalı fakat bunun uzun süren bir yolculuk olduğunu hiçbir zaman unutmamalıyız.</w:t>
      </w:r>
    </w:p>
    <w:p w:rsidR="00E621A8" w:rsidRPr="001E4DCB" w:rsidRDefault="00E621A8" w:rsidP="00501C8B">
      <w:pPr>
        <w:pStyle w:val="GvdeMetni"/>
        <w:spacing w:line="360" w:lineRule="auto"/>
        <w:ind w:left="318" w:right="269" w:firstLine="180"/>
        <w:jc w:val="both"/>
        <w:rPr>
          <w:sz w:val="24"/>
          <w:szCs w:val="24"/>
        </w:rPr>
      </w:pPr>
    </w:p>
    <w:p w:rsidR="00501C8B" w:rsidRPr="001E4DCB" w:rsidRDefault="00E621A8" w:rsidP="00501C8B">
      <w:pPr>
        <w:pStyle w:val="GvdeMetni"/>
        <w:spacing w:line="360" w:lineRule="auto"/>
        <w:ind w:left="318" w:right="269" w:firstLine="180"/>
        <w:jc w:val="both"/>
        <w:rPr>
          <w:sz w:val="24"/>
          <w:szCs w:val="24"/>
        </w:rPr>
      </w:pPr>
      <w:r>
        <w:rPr>
          <w:sz w:val="24"/>
          <w:szCs w:val="24"/>
        </w:rPr>
        <w:t xml:space="preserve">       </w:t>
      </w:r>
      <w:r w:rsidR="00501C8B" w:rsidRPr="001E4DCB">
        <w:rPr>
          <w:sz w:val="24"/>
          <w:szCs w:val="24"/>
        </w:rPr>
        <w:t>Cumhuriyetimizin 100. yılında ülkemizin dünyayı yöneten lider ülkelerden biri olacağını öngörüyoruz. Bu öngörüye paralel olarak okulumuzun 2019-2023 yılları arasında kaydedeceği aşama ile bir dünya okulu olacağına kuvvetle inanıyoruz. Bu stratejik plan, bu inancımızı gerçekleştirmek üzere düşünülmüş ve bizi hedefimize götürecek biçimde tasarlanmıştır. Bundan sonra başarılı olmak bizim için sadece bir görev değil, aynı zamanda büyük bir sorumluluktur.</w:t>
      </w:r>
    </w:p>
    <w:p w:rsidR="00501C8B" w:rsidRPr="001E4DCB" w:rsidRDefault="00501C8B" w:rsidP="00501C8B">
      <w:pPr>
        <w:pStyle w:val="GvdeMetni"/>
        <w:rPr>
          <w:sz w:val="24"/>
          <w:szCs w:val="24"/>
        </w:rPr>
      </w:pPr>
    </w:p>
    <w:p w:rsidR="00373590" w:rsidRPr="00923F6E" w:rsidRDefault="00373590" w:rsidP="00923F6E">
      <w:pPr>
        <w:rPr>
          <w:b/>
          <w:i/>
        </w:rPr>
      </w:pPr>
    </w:p>
    <w:p w:rsidR="00E83E0B" w:rsidRDefault="00E83E0B" w:rsidP="002D155D">
      <w:pPr>
        <w:pStyle w:val="Balk2"/>
      </w:pPr>
      <w:bookmarkStart w:id="18" w:name="_Toc531097535"/>
      <w:bookmarkStart w:id="19" w:name="_Toc416085130"/>
    </w:p>
    <w:p w:rsidR="00E83E0B" w:rsidRDefault="00E83E0B" w:rsidP="002D155D">
      <w:pPr>
        <w:pStyle w:val="Balk2"/>
      </w:pPr>
    </w:p>
    <w:p w:rsidR="00E621A8" w:rsidRPr="00E621A8" w:rsidRDefault="00E621A8" w:rsidP="00E621A8"/>
    <w:p w:rsidR="00E83E0B" w:rsidRDefault="00E83E0B" w:rsidP="002D155D">
      <w:pPr>
        <w:pStyle w:val="Balk2"/>
      </w:pPr>
    </w:p>
    <w:p w:rsidR="005A665E" w:rsidRDefault="002D155D" w:rsidP="002D155D">
      <w:pPr>
        <w:pStyle w:val="Balk2"/>
      </w:pPr>
      <w:r>
        <w:t>Okulun Mevcut Durumu</w:t>
      </w:r>
      <w:r w:rsidR="00E63125">
        <w:t>: Temel İstatistikler</w:t>
      </w:r>
      <w:bookmarkEnd w:id="18"/>
    </w:p>
    <w:p w:rsidR="00A07F48" w:rsidRDefault="00A07F48" w:rsidP="00E67FCA">
      <w:pPr>
        <w:pStyle w:val="Balk3"/>
      </w:pPr>
      <w:r>
        <w:t>Okul Künyesi</w:t>
      </w:r>
    </w:p>
    <w:bookmarkEnd w:id="19"/>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A07F48">
            <w:r w:rsidRPr="00A07F48">
              <w:t>İli:</w:t>
            </w:r>
            <w:r>
              <w:t xml:space="preserve"> </w:t>
            </w:r>
            <w:r w:rsidR="000E0FE5">
              <w:t>Bitlis</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9436C8">
            <w:r w:rsidRPr="00A07F48">
              <w:rPr>
                <w:b/>
              </w:rPr>
              <w:t>İ</w:t>
            </w:r>
            <w:r w:rsidR="00A07F48" w:rsidRPr="00A07F48">
              <w:rPr>
                <w:b/>
              </w:rPr>
              <w:t>lçesi:</w:t>
            </w:r>
            <w:r w:rsidR="00A07F48">
              <w:t xml:space="preserve"> </w:t>
            </w:r>
            <w:r w:rsidR="000E0FE5">
              <w:t>Merkez</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0E0FE5" w:rsidP="00A07F48">
            <w:pPr>
              <w:rPr>
                <w:sz w:val="20"/>
              </w:rPr>
            </w:pPr>
            <w:r>
              <w:rPr>
                <w:sz w:val="20"/>
              </w:rPr>
              <w:t>8 Ağustos Mah. Çılbır Sok. No:19</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0D5EED" w:rsidP="00A07F48">
            <w:pPr>
              <w:rPr>
                <w:sz w:val="20"/>
              </w:rPr>
            </w:pPr>
            <w:r w:rsidRPr="000D5EED">
              <w:rPr>
                <w:sz w:val="20"/>
              </w:rPr>
              <w:t>https://goo.gl/maps/GrEkD5aQWTw</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0E0FE5" w:rsidP="00A07F48">
            <w:pPr>
              <w:rPr>
                <w:sz w:val="20"/>
              </w:rPr>
            </w:pPr>
            <w:r>
              <w:rPr>
                <w:sz w:val="20"/>
              </w:rPr>
              <w:t>04342267728</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A5694F" w:rsidP="00A07F48">
            <w:pPr>
              <w:rPr>
                <w:sz w:val="20"/>
              </w:rPr>
            </w:pP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0E0FE5" w:rsidP="00A07F48">
            <w:pPr>
              <w:rPr>
                <w:b/>
                <w:sz w:val="20"/>
              </w:rPr>
            </w:pPr>
            <w:r>
              <w:rPr>
                <w:sz w:val="20"/>
              </w:rPr>
              <w:t>714824@meb.k12.tr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0D5EED" w:rsidP="00A07F48">
            <w:pPr>
              <w:rPr>
                <w:sz w:val="20"/>
              </w:rPr>
            </w:pPr>
            <w:r>
              <w:rPr>
                <w:rFonts w:ascii="Arial" w:hAnsi="Arial" w:cs="Arial"/>
                <w:color w:val="191919"/>
                <w:sz w:val="20"/>
                <w:szCs w:val="20"/>
                <w:shd w:val="clear" w:color="auto" w:fill="FCFCFC"/>
              </w:rPr>
              <w:t>http://8agustosortaokulu.meb.k12.tr</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0E0FE5" w:rsidP="00A07F48">
            <w:pPr>
              <w:rPr>
                <w:b/>
                <w:sz w:val="20"/>
              </w:rPr>
            </w:pPr>
            <w:r>
              <w:rPr>
                <w:b/>
                <w:sz w:val="20"/>
              </w:rPr>
              <w:t>714824</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0E0FE5" w:rsidP="00A07F48">
            <w:pPr>
              <w:rPr>
                <w:sz w:val="20"/>
              </w:rPr>
            </w:pPr>
            <w:r>
              <w:rPr>
                <w:sz w:val="20"/>
              </w:rPr>
              <w:t>Tam Gün Eğitim</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Pr>
                <w:b/>
                <w:sz w:val="20"/>
              </w:rPr>
              <w:t xml:space="preserve">arihi : </w:t>
            </w:r>
            <w:r w:rsidR="000D5EED">
              <w:rPr>
                <w:b/>
                <w:sz w:val="20"/>
              </w:rPr>
              <w:t>1956</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0D5EED" w:rsidP="00A5694F">
            <w:pPr>
              <w:rPr>
                <w:sz w:val="20"/>
              </w:rPr>
            </w:pPr>
            <w:r>
              <w:rPr>
                <w:sz w:val="20"/>
              </w:rPr>
              <w:t>28</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0D5EED" w:rsidP="00A5694F">
            <w:pPr>
              <w:rPr>
                <w:sz w:val="20"/>
              </w:rPr>
            </w:pPr>
            <w:r>
              <w:rPr>
                <w:sz w:val="20"/>
              </w:rPr>
              <w:t>139</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0D5EED" w:rsidP="00A5694F">
            <w:pPr>
              <w:rPr>
                <w:sz w:val="20"/>
              </w:rPr>
            </w:pPr>
            <w:r>
              <w:rPr>
                <w:sz w:val="20"/>
              </w:rPr>
              <w:t>17</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0D5EED" w:rsidP="00A5694F">
            <w:pPr>
              <w:rPr>
                <w:sz w:val="20"/>
              </w:rPr>
            </w:pPr>
            <w:r>
              <w:rPr>
                <w:sz w:val="20"/>
              </w:rPr>
              <w:t>141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0D5EED" w:rsidP="00A5694F">
            <w:pPr>
              <w:rPr>
                <w:sz w:val="20"/>
              </w:rPr>
            </w:pPr>
            <w:r>
              <w:rPr>
                <w:sz w:val="20"/>
              </w:rPr>
              <w:t>11</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0D5EED" w:rsidP="00A5694F">
            <w:pPr>
              <w:rPr>
                <w:sz w:val="20"/>
              </w:rPr>
            </w:pPr>
            <w:r>
              <w:rPr>
                <w:sz w:val="20"/>
              </w:rPr>
              <w:t>280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0D5EED" w:rsidP="00A5694F">
            <w:pPr>
              <w:rPr>
                <w:sz w:val="20"/>
              </w:rPr>
            </w:pPr>
            <w:r>
              <w:rPr>
                <w:sz w:val="20"/>
              </w:rPr>
              <w:t>28</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AA7CB1">
              <w:rPr>
                <w:sz w:val="20"/>
              </w:rPr>
              <w:t>21</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AA7CB1">
              <w:rPr>
                <w:sz w:val="20"/>
              </w:rPr>
              <w:t>20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AA7CB1">
              <w:rPr>
                <w:sz w:val="20"/>
              </w:rPr>
              <w:t>14</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AA7CB1">
              <w:rPr>
                <w:sz w:val="20"/>
              </w:rPr>
              <w:t>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4C47EC" w:rsidP="00A5694F">
            <w:pPr>
              <w:rPr>
                <w:sz w:val="20"/>
              </w:rPr>
            </w:pPr>
            <w:r>
              <w:rPr>
                <w:sz w:val="20"/>
              </w:rPr>
              <w:t>26,78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AA7CB1" w:rsidP="00A5694F">
            <w:pPr>
              <w:rPr>
                <w:sz w:val="20"/>
              </w:rPr>
            </w:pPr>
            <w:r>
              <w:rPr>
                <w:sz w:val="20"/>
              </w:rPr>
              <w:t>3</w:t>
            </w:r>
          </w:p>
        </w:tc>
      </w:tr>
    </w:tbl>
    <w:p w:rsidR="00E63125" w:rsidRPr="00373590" w:rsidRDefault="00E63125" w:rsidP="00E63125">
      <w:pPr>
        <w:rPr>
          <w:sz w:val="20"/>
        </w:rPr>
      </w:pPr>
    </w:p>
    <w:p w:rsidR="00E63125" w:rsidRDefault="00E63125" w:rsidP="00E63125"/>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0E0FE5">
            <w:pPr>
              <w:rPr>
                <w:b/>
              </w:rPr>
            </w:pPr>
            <w:r>
              <w:rPr>
                <w:b/>
              </w:rPr>
              <w:t>2</w:t>
            </w:r>
          </w:p>
        </w:tc>
        <w:tc>
          <w:tcPr>
            <w:tcW w:w="1768" w:type="dxa"/>
            <w:shd w:val="clear" w:color="auto" w:fill="auto"/>
          </w:tcPr>
          <w:p w:rsidR="00533426" w:rsidRPr="00D41148" w:rsidRDefault="00533426">
            <w:pPr>
              <w:rPr>
                <w:b/>
              </w:rPr>
            </w:pPr>
          </w:p>
        </w:tc>
        <w:tc>
          <w:tcPr>
            <w:tcW w:w="1768" w:type="dxa"/>
            <w:shd w:val="clear" w:color="auto" w:fill="auto"/>
          </w:tcPr>
          <w:p w:rsidR="00533426" w:rsidRPr="00D41148" w:rsidRDefault="000E0FE5">
            <w:pPr>
              <w:rPr>
                <w:b/>
              </w:rPr>
            </w:pPr>
            <w:r>
              <w:rPr>
                <w:b/>
              </w:rPr>
              <w:t>2</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0E0FE5">
            <w:pPr>
              <w:rPr>
                <w:b/>
              </w:rPr>
            </w:pPr>
            <w:r>
              <w:rPr>
                <w:b/>
              </w:rPr>
              <w:t>4</w:t>
            </w:r>
          </w:p>
        </w:tc>
        <w:tc>
          <w:tcPr>
            <w:tcW w:w="1768" w:type="dxa"/>
            <w:shd w:val="clear" w:color="auto" w:fill="auto"/>
          </w:tcPr>
          <w:p w:rsidR="00533426" w:rsidRPr="00D41148" w:rsidRDefault="000E0FE5">
            <w:pPr>
              <w:rPr>
                <w:b/>
              </w:rPr>
            </w:pPr>
            <w:r>
              <w:rPr>
                <w:b/>
              </w:rPr>
              <w:t>16</w:t>
            </w:r>
          </w:p>
        </w:tc>
        <w:tc>
          <w:tcPr>
            <w:tcW w:w="1768" w:type="dxa"/>
            <w:shd w:val="clear" w:color="auto" w:fill="auto"/>
          </w:tcPr>
          <w:p w:rsidR="00533426" w:rsidRPr="00D41148" w:rsidRDefault="000E0FE5">
            <w:pPr>
              <w:rPr>
                <w:b/>
              </w:rPr>
            </w:pPr>
            <w:r>
              <w:rPr>
                <w:b/>
              </w:rPr>
              <w:t>20</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0E0FE5" w:rsidP="00533426">
            <w:pPr>
              <w:rPr>
                <w:b/>
              </w:rPr>
            </w:pPr>
            <w:r>
              <w:rPr>
                <w:b/>
              </w:rPr>
              <w:t>4</w:t>
            </w:r>
          </w:p>
        </w:tc>
        <w:tc>
          <w:tcPr>
            <w:tcW w:w="1768" w:type="dxa"/>
            <w:shd w:val="clear" w:color="auto" w:fill="auto"/>
          </w:tcPr>
          <w:p w:rsidR="00533426" w:rsidRPr="00D41148" w:rsidRDefault="00533426" w:rsidP="00533426">
            <w:pPr>
              <w:rPr>
                <w:b/>
              </w:rPr>
            </w:pPr>
          </w:p>
        </w:tc>
        <w:tc>
          <w:tcPr>
            <w:tcW w:w="1768" w:type="dxa"/>
            <w:shd w:val="clear" w:color="auto" w:fill="auto"/>
          </w:tcPr>
          <w:p w:rsidR="00533426" w:rsidRPr="00D41148" w:rsidRDefault="00533426" w:rsidP="00533426">
            <w:pPr>
              <w:rPr>
                <w:b/>
              </w:rPr>
            </w:pP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0E0FE5" w:rsidP="00533426">
            <w:pPr>
              <w:rPr>
                <w:b/>
              </w:rPr>
            </w:pPr>
            <w:r>
              <w:rPr>
                <w:b/>
              </w:rPr>
              <w:t>1</w:t>
            </w:r>
          </w:p>
        </w:tc>
        <w:tc>
          <w:tcPr>
            <w:tcW w:w="1768" w:type="dxa"/>
            <w:shd w:val="clear" w:color="auto" w:fill="auto"/>
          </w:tcPr>
          <w:p w:rsidR="00E67FCA" w:rsidRPr="00D41148" w:rsidRDefault="00E67FCA" w:rsidP="00533426">
            <w:pPr>
              <w:rPr>
                <w:b/>
              </w:rPr>
            </w:pPr>
          </w:p>
        </w:tc>
        <w:tc>
          <w:tcPr>
            <w:tcW w:w="1768" w:type="dxa"/>
            <w:shd w:val="clear" w:color="auto" w:fill="auto"/>
          </w:tcPr>
          <w:p w:rsidR="00E67FCA" w:rsidRPr="00D41148" w:rsidRDefault="00E67FCA" w:rsidP="00533426">
            <w:pPr>
              <w:rPr>
                <w:b/>
              </w:rPr>
            </w:pP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0E0FE5" w:rsidP="00533426">
            <w:pPr>
              <w:rPr>
                <w:b/>
              </w:rPr>
            </w:pPr>
            <w:r>
              <w:rPr>
                <w:b/>
              </w:rPr>
              <w:t>11</w:t>
            </w:r>
          </w:p>
        </w:tc>
        <w:tc>
          <w:tcPr>
            <w:tcW w:w="1768" w:type="dxa"/>
            <w:shd w:val="clear" w:color="auto" w:fill="auto"/>
          </w:tcPr>
          <w:p w:rsidR="00533426" w:rsidRPr="00D41148" w:rsidRDefault="000E0FE5" w:rsidP="00533426">
            <w:pPr>
              <w:rPr>
                <w:b/>
              </w:rPr>
            </w:pPr>
            <w:r>
              <w:rPr>
                <w:b/>
              </w:rPr>
              <w:t>17</w:t>
            </w:r>
          </w:p>
        </w:tc>
        <w:tc>
          <w:tcPr>
            <w:tcW w:w="1768" w:type="dxa"/>
            <w:shd w:val="clear" w:color="auto" w:fill="auto"/>
          </w:tcPr>
          <w:p w:rsidR="00533426" w:rsidRPr="00D41148" w:rsidRDefault="000E0FE5" w:rsidP="00533426">
            <w:pPr>
              <w:rPr>
                <w:b/>
              </w:rPr>
            </w:pPr>
            <w:r>
              <w:rPr>
                <w:b/>
              </w:rPr>
              <w:t>28</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390AA4" w:rsidRDefault="00E67FCA" w:rsidP="00E67FCA">
      <w:pPr>
        <w:pStyle w:val="Balk3"/>
      </w:pPr>
      <w:r>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lastRenderedPageBreak/>
              <w:t>Okul Bölümleri</w:t>
            </w:r>
            <w:r w:rsidR="005D5792">
              <w:rPr>
                <w:rFonts w:cs="Calibri"/>
                <w:b/>
                <w:bCs/>
                <w:color w:val="000000"/>
                <w:szCs w:val="24"/>
              </w:rPr>
              <w:t xml:space="preserve"> </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D9240D" w:rsidP="00D41148">
            <w:pPr>
              <w:tabs>
                <w:tab w:val="left" w:pos="426"/>
              </w:tabs>
              <w:spacing w:after="0"/>
              <w:jc w:val="both"/>
              <w:rPr>
                <w:rFonts w:cs="Calibri"/>
                <w:b/>
                <w:szCs w:val="24"/>
              </w:rPr>
            </w:pPr>
            <w:r>
              <w:rPr>
                <w:rFonts w:cs="Calibri"/>
                <w:b/>
                <w:szCs w:val="24"/>
              </w:rPr>
              <w:t>3</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D9240D" w:rsidP="00D41148">
            <w:pPr>
              <w:tabs>
                <w:tab w:val="left" w:pos="426"/>
              </w:tabs>
              <w:spacing w:after="0"/>
              <w:jc w:val="both"/>
              <w:rPr>
                <w:rFonts w:cs="Calibri"/>
                <w:b/>
                <w:szCs w:val="24"/>
              </w:rPr>
            </w:pPr>
            <w:r>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9240D" w:rsidRPr="00D41148" w:rsidTr="00D41148">
        <w:tc>
          <w:tcPr>
            <w:tcW w:w="2732" w:type="pct"/>
            <w:shd w:val="clear" w:color="auto" w:fill="auto"/>
          </w:tcPr>
          <w:p w:rsidR="00D9240D" w:rsidRPr="00D41148" w:rsidRDefault="00D9240D"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D9240D" w:rsidRPr="00D41148" w:rsidRDefault="00D9240D" w:rsidP="00D41148">
            <w:pPr>
              <w:tabs>
                <w:tab w:val="left" w:pos="426"/>
              </w:tabs>
              <w:spacing w:after="0"/>
              <w:jc w:val="both"/>
              <w:rPr>
                <w:rFonts w:cs="Calibri"/>
                <w:b/>
                <w:szCs w:val="24"/>
              </w:rPr>
            </w:pPr>
            <w:r>
              <w:rPr>
                <w:rFonts w:cs="Calibri"/>
                <w:b/>
                <w:szCs w:val="24"/>
              </w:rPr>
              <w:t>2</w:t>
            </w:r>
            <w:r w:rsidR="00AA7CB1">
              <w:rPr>
                <w:rFonts w:cs="Calibri"/>
                <w:b/>
                <w:szCs w:val="24"/>
              </w:rPr>
              <w:t>3</w:t>
            </w:r>
          </w:p>
        </w:tc>
        <w:tc>
          <w:tcPr>
            <w:tcW w:w="1161" w:type="pct"/>
            <w:shd w:val="clear" w:color="auto" w:fill="auto"/>
          </w:tcPr>
          <w:p w:rsidR="00D9240D" w:rsidRPr="00D41148" w:rsidRDefault="00D9240D"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D9240D" w:rsidRPr="00D9240D" w:rsidRDefault="00D9240D">
            <w:pPr>
              <w:rPr>
                <w:sz w:val="22"/>
                <w:szCs w:val="22"/>
              </w:rPr>
            </w:pPr>
            <w:r w:rsidRPr="00D9240D">
              <w:rPr>
                <w:rFonts w:cs="Calibri"/>
                <w:b/>
                <w:sz w:val="22"/>
                <w:szCs w:val="22"/>
              </w:rPr>
              <w:t>Var</w:t>
            </w:r>
          </w:p>
        </w:tc>
        <w:tc>
          <w:tcPr>
            <w:tcW w:w="263" w:type="pct"/>
            <w:shd w:val="clear" w:color="auto" w:fill="auto"/>
          </w:tcPr>
          <w:p w:rsidR="00D9240D" w:rsidRPr="00D41148" w:rsidRDefault="00D9240D" w:rsidP="00D41148">
            <w:pPr>
              <w:tabs>
                <w:tab w:val="left" w:pos="426"/>
              </w:tabs>
              <w:spacing w:after="0"/>
              <w:jc w:val="both"/>
              <w:rPr>
                <w:rFonts w:cs="Calibri"/>
                <w:b/>
                <w:szCs w:val="24"/>
              </w:rPr>
            </w:pPr>
          </w:p>
        </w:tc>
      </w:tr>
      <w:tr w:rsidR="00D9240D" w:rsidRPr="00D41148" w:rsidTr="00D41148">
        <w:tc>
          <w:tcPr>
            <w:tcW w:w="2732" w:type="pct"/>
            <w:shd w:val="clear" w:color="auto" w:fill="auto"/>
          </w:tcPr>
          <w:p w:rsidR="00D9240D" w:rsidRPr="00D41148" w:rsidRDefault="00D9240D"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D9240D" w:rsidRPr="00D41148" w:rsidRDefault="00D9240D" w:rsidP="00D41148">
            <w:pPr>
              <w:tabs>
                <w:tab w:val="left" w:pos="426"/>
              </w:tabs>
              <w:spacing w:after="0"/>
              <w:jc w:val="both"/>
              <w:rPr>
                <w:rFonts w:cs="Calibri"/>
                <w:b/>
                <w:szCs w:val="24"/>
              </w:rPr>
            </w:pPr>
            <w:r>
              <w:rPr>
                <w:rFonts w:cs="Calibri"/>
                <w:b/>
                <w:szCs w:val="24"/>
              </w:rPr>
              <w:t>40</w:t>
            </w:r>
          </w:p>
        </w:tc>
        <w:tc>
          <w:tcPr>
            <w:tcW w:w="1161" w:type="pct"/>
            <w:shd w:val="clear" w:color="auto" w:fill="auto"/>
          </w:tcPr>
          <w:p w:rsidR="00D9240D" w:rsidRPr="00D41148" w:rsidRDefault="00D9240D"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D9240D" w:rsidRPr="00D9240D" w:rsidRDefault="00D9240D">
            <w:pPr>
              <w:rPr>
                <w:sz w:val="22"/>
                <w:szCs w:val="22"/>
              </w:rPr>
            </w:pPr>
            <w:r w:rsidRPr="00D9240D">
              <w:rPr>
                <w:rFonts w:cs="Calibri"/>
                <w:b/>
                <w:sz w:val="22"/>
                <w:szCs w:val="22"/>
              </w:rPr>
              <w:t>Var</w:t>
            </w:r>
          </w:p>
        </w:tc>
        <w:tc>
          <w:tcPr>
            <w:tcW w:w="263" w:type="pct"/>
            <w:shd w:val="clear" w:color="auto" w:fill="auto"/>
          </w:tcPr>
          <w:p w:rsidR="00D9240D" w:rsidRPr="00D41148" w:rsidRDefault="00D9240D" w:rsidP="00D41148">
            <w:pPr>
              <w:tabs>
                <w:tab w:val="left" w:pos="426"/>
              </w:tabs>
              <w:spacing w:after="0"/>
              <w:jc w:val="both"/>
              <w:rPr>
                <w:rFonts w:cs="Calibri"/>
                <w:b/>
                <w:szCs w:val="24"/>
              </w:rPr>
            </w:pPr>
          </w:p>
        </w:tc>
      </w:tr>
      <w:tr w:rsidR="00D9240D" w:rsidRPr="00D41148" w:rsidTr="00D41148">
        <w:tc>
          <w:tcPr>
            <w:tcW w:w="2732" w:type="pct"/>
            <w:shd w:val="clear" w:color="auto" w:fill="auto"/>
          </w:tcPr>
          <w:p w:rsidR="00D9240D" w:rsidRPr="00D41148" w:rsidRDefault="00D9240D"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D9240D" w:rsidRPr="00D41148" w:rsidRDefault="00D9240D" w:rsidP="00D41148">
            <w:pPr>
              <w:tabs>
                <w:tab w:val="left" w:pos="426"/>
              </w:tabs>
              <w:spacing w:after="0"/>
              <w:jc w:val="both"/>
              <w:rPr>
                <w:rFonts w:cs="Calibri"/>
                <w:b/>
                <w:szCs w:val="24"/>
              </w:rPr>
            </w:pPr>
            <w:r>
              <w:rPr>
                <w:rFonts w:cs="Calibri"/>
                <w:b/>
                <w:szCs w:val="24"/>
              </w:rPr>
              <w:t>23</w:t>
            </w:r>
          </w:p>
        </w:tc>
        <w:tc>
          <w:tcPr>
            <w:tcW w:w="1161" w:type="pct"/>
            <w:shd w:val="clear" w:color="auto" w:fill="auto"/>
          </w:tcPr>
          <w:p w:rsidR="00D9240D" w:rsidRPr="00D41148" w:rsidRDefault="00D9240D"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D9240D" w:rsidRPr="00D9240D" w:rsidRDefault="00D9240D">
            <w:pPr>
              <w:rPr>
                <w:sz w:val="22"/>
                <w:szCs w:val="22"/>
              </w:rPr>
            </w:pPr>
            <w:r w:rsidRPr="00D9240D">
              <w:rPr>
                <w:rFonts w:cs="Calibri"/>
                <w:b/>
                <w:sz w:val="22"/>
                <w:szCs w:val="22"/>
              </w:rPr>
              <w:t>Var</w:t>
            </w:r>
          </w:p>
        </w:tc>
        <w:tc>
          <w:tcPr>
            <w:tcW w:w="263" w:type="pct"/>
            <w:shd w:val="clear" w:color="auto" w:fill="auto"/>
          </w:tcPr>
          <w:p w:rsidR="00D9240D" w:rsidRPr="00D41148" w:rsidRDefault="00D9240D" w:rsidP="00D41148">
            <w:pPr>
              <w:tabs>
                <w:tab w:val="left" w:pos="426"/>
              </w:tabs>
              <w:spacing w:after="0"/>
              <w:jc w:val="both"/>
              <w:rPr>
                <w:rFonts w:cs="Calibri"/>
                <w:b/>
                <w:szCs w:val="24"/>
              </w:rPr>
            </w:pPr>
          </w:p>
        </w:tc>
      </w:tr>
      <w:tr w:rsidR="00D9240D" w:rsidRPr="00D41148" w:rsidTr="00D41148">
        <w:tc>
          <w:tcPr>
            <w:tcW w:w="2732" w:type="pct"/>
            <w:shd w:val="clear" w:color="auto" w:fill="auto"/>
          </w:tcPr>
          <w:p w:rsidR="00D9240D" w:rsidRPr="00D41148" w:rsidRDefault="00D9240D"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D9240D" w:rsidRPr="00D41148" w:rsidRDefault="00D9240D" w:rsidP="00D41148">
            <w:pPr>
              <w:tabs>
                <w:tab w:val="left" w:pos="426"/>
              </w:tabs>
              <w:spacing w:after="0"/>
              <w:jc w:val="both"/>
              <w:rPr>
                <w:rFonts w:cs="Calibri"/>
                <w:b/>
                <w:szCs w:val="24"/>
              </w:rPr>
            </w:pPr>
            <w:r>
              <w:rPr>
                <w:rFonts w:cs="Calibri"/>
                <w:b/>
                <w:szCs w:val="24"/>
              </w:rPr>
              <w:t>13</w:t>
            </w:r>
          </w:p>
        </w:tc>
        <w:tc>
          <w:tcPr>
            <w:tcW w:w="1161" w:type="pct"/>
            <w:shd w:val="clear" w:color="auto" w:fill="auto"/>
          </w:tcPr>
          <w:p w:rsidR="00D9240D" w:rsidRPr="00D41148" w:rsidRDefault="00D9240D"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D9240D" w:rsidRPr="00D9240D" w:rsidRDefault="00D9240D">
            <w:pPr>
              <w:rPr>
                <w:sz w:val="22"/>
                <w:szCs w:val="22"/>
              </w:rPr>
            </w:pPr>
            <w:r w:rsidRPr="00D9240D">
              <w:rPr>
                <w:rFonts w:cs="Calibri"/>
                <w:b/>
                <w:sz w:val="22"/>
                <w:szCs w:val="22"/>
              </w:rPr>
              <w:t>Var</w:t>
            </w:r>
          </w:p>
        </w:tc>
        <w:tc>
          <w:tcPr>
            <w:tcW w:w="263" w:type="pct"/>
            <w:shd w:val="clear" w:color="auto" w:fill="auto"/>
          </w:tcPr>
          <w:p w:rsidR="00D9240D" w:rsidRPr="00D41148" w:rsidRDefault="00D9240D"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D9240D" w:rsidP="00D41148">
            <w:pPr>
              <w:tabs>
                <w:tab w:val="left" w:pos="426"/>
              </w:tabs>
              <w:spacing w:after="0"/>
              <w:jc w:val="both"/>
              <w:rPr>
                <w:rFonts w:cs="Calibri"/>
                <w:b/>
                <w:szCs w:val="24"/>
              </w:rPr>
            </w:pPr>
            <w:r>
              <w:rPr>
                <w:rFonts w:cs="Calibri"/>
                <w:b/>
                <w:szCs w:val="24"/>
              </w:rPr>
              <w:t>40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D9240D"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D9240D" w:rsidP="00D41148">
            <w:pPr>
              <w:tabs>
                <w:tab w:val="left" w:pos="426"/>
              </w:tabs>
              <w:spacing w:after="0"/>
              <w:jc w:val="both"/>
              <w:rPr>
                <w:rFonts w:cs="Calibri"/>
                <w:b/>
                <w:szCs w:val="24"/>
              </w:rPr>
            </w:pPr>
            <w:r>
              <w:rPr>
                <w:rFonts w:cs="Calibri"/>
                <w:b/>
                <w:szCs w:val="24"/>
              </w:rPr>
              <w:t>40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D9240D"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313C18" w:rsidP="00D41148">
            <w:pPr>
              <w:tabs>
                <w:tab w:val="left" w:pos="426"/>
              </w:tabs>
              <w:spacing w:after="0"/>
              <w:jc w:val="both"/>
              <w:rPr>
                <w:rFonts w:cs="Calibri"/>
                <w:b/>
                <w:szCs w:val="24"/>
              </w:rPr>
            </w:pPr>
            <w:r>
              <w:rPr>
                <w:rFonts w:cs="Calibri"/>
                <w:b/>
                <w:szCs w:val="24"/>
              </w:rPr>
              <w:t>2720</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D9240D"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313C18" w:rsidP="00D41148">
            <w:pPr>
              <w:tabs>
                <w:tab w:val="left" w:pos="426"/>
              </w:tabs>
              <w:spacing w:after="0"/>
              <w:jc w:val="both"/>
              <w:rPr>
                <w:rFonts w:cs="Calibri"/>
                <w:b/>
                <w:szCs w:val="24"/>
              </w:rPr>
            </w:pPr>
            <w:r>
              <w:rPr>
                <w:rFonts w:cs="Calibri"/>
                <w:b/>
                <w:szCs w:val="24"/>
              </w:rPr>
              <w:t>760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313C18" w:rsidP="00D41148">
            <w:pPr>
              <w:tabs>
                <w:tab w:val="left" w:pos="426"/>
              </w:tabs>
              <w:spacing w:after="0"/>
              <w:jc w:val="both"/>
              <w:rPr>
                <w:rFonts w:cs="Calibri"/>
                <w:b/>
                <w:szCs w:val="24"/>
              </w:rPr>
            </w:pPr>
            <w:r>
              <w:rPr>
                <w:rFonts w:cs="Calibri"/>
                <w:b/>
                <w:szCs w:val="24"/>
              </w:rPr>
              <w:t>920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313C18" w:rsidP="00D41148">
            <w:pPr>
              <w:tabs>
                <w:tab w:val="left" w:pos="426"/>
              </w:tabs>
              <w:spacing w:after="0"/>
              <w:jc w:val="both"/>
              <w:rPr>
                <w:rFonts w:cs="Calibri"/>
                <w:b/>
                <w:szCs w:val="24"/>
              </w:rPr>
            </w:pPr>
            <w:r>
              <w:rPr>
                <w:rFonts w:cs="Calibri"/>
                <w:b/>
                <w:szCs w:val="24"/>
              </w:rPr>
              <w:t>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D9240D" w:rsidP="00D41148">
            <w:pPr>
              <w:tabs>
                <w:tab w:val="left" w:pos="426"/>
              </w:tabs>
              <w:spacing w:after="0"/>
              <w:jc w:val="both"/>
              <w:rPr>
                <w:rFonts w:cs="Calibri"/>
                <w:b/>
                <w:szCs w:val="24"/>
              </w:rPr>
            </w:pPr>
            <w:r>
              <w:rPr>
                <w:rFonts w:cs="Calibri"/>
                <w:b/>
                <w:szCs w:val="24"/>
              </w:rPr>
              <w:t>30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D9240D" w:rsidP="00D41148">
            <w:pPr>
              <w:tabs>
                <w:tab w:val="left" w:pos="426"/>
              </w:tabs>
              <w:spacing w:after="0"/>
              <w:jc w:val="both"/>
              <w:rPr>
                <w:rFonts w:cs="Calibri"/>
                <w:b/>
                <w:szCs w:val="24"/>
              </w:rPr>
            </w:pPr>
            <w:r>
              <w:rPr>
                <w:rFonts w:cs="Calibri"/>
                <w:b/>
                <w:szCs w:val="24"/>
              </w:rPr>
              <w:t>6</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041051" w:rsidRDefault="00041051" w:rsidP="00182608">
      <w:pPr>
        <w:tabs>
          <w:tab w:val="left" w:pos="426"/>
        </w:tabs>
        <w:spacing w:after="0"/>
        <w:jc w:val="both"/>
        <w:rPr>
          <w:rFonts w:cs="Calibri"/>
          <w:b/>
          <w:szCs w:val="24"/>
        </w:rPr>
      </w:pPr>
    </w:p>
    <w:p w:rsidR="00041051" w:rsidRDefault="00041051" w:rsidP="00182608">
      <w:pPr>
        <w:tabs>
          <w:tab w:val="left" w:pos="426"/>
        </w:tabs>
        <w:spacing w:after="0"/>
        <w:jc w:val="both"/>
        <w:rPr>
          <w:rFonts w:cs="Calibri"/>
          <w:b/>
          <w:szCs w:val="24"/>
        </w:rPr>
      </w:pPr>
    </w:p>
    <w:p w:rsidR="00041051" w:rsidRDefault="00041051" w:rsidP="00182608">
      <w:pPr>
        <w:tabs>
          <w:tab w:val="left" w:pos="426"/>
        </w:tabs>
        <w:spacing w:after="0"/>
        <w:jc w:val="both"/>
        <w:rPr>
          <w:rFonts w:cs="Calibri"/>
          <w:b/>
          <w:szCs w:val="24"/>
        </w:rPr>
      </w:pPr>
    </w:p>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EB4649" w:rsidRPr="00D41148" w:rsidTr="00710994">
        <w:tc>
          <w:tcPr>
            <w:tcW w:w="1768" w:type="dxa"/>
            <w:shd w:val="clear" w:color="auto" w:fill="auto"/>
          </w:tcPr>
          <w:p w:rsidR="00EB4649" w:rsidRPr="00D41148" w:rsidRDefault="00EB4649" w:rsidP="00D41148">
            <w:pPr>
              <w:tabs>
                <w:tab w:val="left" w:pos="426"/>
              </w:tabs>
              <w:spacing w:after="0"/>
              <w:jc w:val="both"/>
              <w:rPr>
                <w:szCs w:val="24"/>
              </w:rPr>
            </w:pPr>
            <w:r>
              <w:rPr>
                <w:szCs w:val="24"/>
              </w:rPr>
              <w:t>5-A</w:t>
            </w:r>
          </w:p>
        </w:tc>
        <w:tc>
          <w:tcPr>
            <w:tcW w:w="892" w:type="dxa"/>
            <w:shd w:val="clear" w:color="auto" w:fill="auto"/>
          </w:tcPr>
          <w:p w:rsidR="00EB4649" w:rsidRPr="00D41148" w:rsidRDefault="00777A7E" w:rsidP="00D41148">
            <w:pPr>
              <w:tabs>
                <w:tab w:val="left" w:pos="426"/>
              </w:tabs>
              <w:spacing w:after="0"/>
              <w:jc w:val="both"/>
              <w:rPr>
                <w:szCs w:val="24"/>
              </w:rPr>
            </w:pPr>
            <w:r>
              <w:rPr>
                <w:szCs w:val="24"/>
              </w:rPr>
              <w:t>11</w:t>
            </w:r>
          </w:p>
        </w:tc>
        <w:tc>
          <w:tcPr>
            <w:tcW w:w="992" w:type="dxa"/>
            <w:shd w:val="clear" w:color="auto" w:fill="auto"/>
          </w:tcPr>
          <w:p w:rsidR="00EB4649" w:rsidRPr="00D41148" w:rsidRDefault="00777A7E" w:rsidP="00D41148">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EB4649" w:rsidRPr="00D41148" w:rsidRDefault="00777A7E" w:rsidP="00D41148">
            <w:pPr>
              <w:tabs>
                <w:tab w:val="left" w:pos="426"/>
              </w:tabs>
              <w:spacing w:after="0"/>
              <w:jc w:val="both"/>
              <w:rPr>
                <w:szCs w:val="24"/>
              </w:rPr>
            </w:pPr>
            <w:r>
              <w:rPr>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B4649" w:rsidRDefault="00EB4649" w:rsidP="00990CAE">
            <w:pPr>
              <w:tabs>
                <w:tab w:val="left" w:pos="426"/>
              </w:tabs>
              <w:spacing w:after="0"/>
              <w:jc w:val="both"/>
              <w:rPr>
                <w:szCs w:val="24"/>
              </w:rPr>
            </w:pPr>
            <w:r>
              <w:rPr>
                <w:szCs w:val="24"/>
              </w:rPr>
              <w:t>7-B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B4649" w:rsidRPr="00D41148" w:rsidRDefault="00777A7E" w:rsidP="00D41148">
            <w:pPr>
              <w:tabs>
                <w:tab w:val="left" w:pos="426"/>
              </w:tabs>
              <w:spacing w:after="0"/>
              <w:jc w:val="both"/>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B4649" w:rsidRPr="00D41148" w:rsidRDefault="00777A7E" w:rsidP="00D41148">
            <w:pPr>
              <w:tabs>
                <w:tab w:val="left" w:pos="426"/>
              </w:tabs>
              <w:spacing w:after="0"/>
              <w:jc w:val="both"/>
              <w:rPr>
                <w:szCs w:val="24"/>
              </w:rPr>
            </w:pPr>
            <w:r>
              <w:rPr>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B4649" w:rsidRPr="00D41148" w:rsidRDefault="00777A7E" w:rsidP="00D41148">
            <w:pPr>
              <w:tabs>
                <w:tab w:val="left" w:pos="426"/>
              </w:tabs>
              <w:spacing w:after="0"/>
              <w:jc w:val="both"/>
              <w:rPr>
                <w:szCs w:val="24"/>
              </w:rPr>
            </w:pPr>
            <w:r>
              <w:rPr>
                <w:szCs w:val="24"/>
              </w:rPr>
              <w:t>24</w:t>
            </w:r>
          </w:p>
        </w:tc>
      </w:tr>
      <w:tr w:rsidR="00EB4649" w:rsidRPr="00D41148" w:rsidTr="00710994">
        <w:tc>
          <w:tcPr>
            <w:tcW w:w="1768" w:type="dxa"/>
            <w:shd w:val="clear" w:color="auto" w:fill="auto"/>
          </w:tcPr>
          <w:p w:rsidR="00EB4649" w:rsidRPr="00D41148" w:rsidRDefault="00EB4649" w:rsidP="00D41148">
            <w:pPr>
              <w:tabs>
                <w:tab w:val="left" w:pos="426"/>
              </w:tabs>
              <w:spacing w:after="0"/>
              <w:jc w:val="both"/>
              <w:rPr>
                <w:szCs w:val="24"/>
              </w:rPr>
            </w:pPr>
            <w:r>
              <w:rPr>
                <w:szCs w:val="24"/>
              </w:rPr>
              <w:t>5-B</w:t>
            </w:r>
          </w:p>
        </w:tc>
        <w:tc>
          <w:tcPr>
            <w:tcW w:w="892" w:type="dxa"/>
            <w:shd w:val="clear" w:color="auto" w:fill="auto"/>
          </w:tcPr>
          <w:p w:rsidR="00EB4649" w:rsidRPr="00D41148" w:rsidRDefault="00777A7E" w:rsidP="00D41148">
            <w:pPr>
              <w:tabs>
                <w:tab w:val="left" w:pos="426"/>
              </w:tabs>
              <w:spacing w:after="0"/>
              <w:jc w:val="both"/>
              <w:rPr>
                <w:szCs w:val="24"/>
              </w:rPr>
            </w:pPr>
            <w:r>
              <w:rPr>
                <w:szCs w:val="24"/>
              </w:rPr>
              <w:t>11</w:t>
            </w:r>
          </w:p>
        </w:tc>
        <w:tc>
          <w:tcPr>
            <w:tcW w:w="992" w:type="dxa"/>
            <w:shd w:val="clear" w:color="auto" w:fill="auto"/>
          </w:tcPr>
          <w:p w:rsidR="00EB4649" w:rsidRPr="00D41148" w:rsidRDefault="00777A7E" w:rsidP="00D41148">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EB4649" w:rsidRPr="00D41148" w:rsidRDefault="00777A7E" w:rsidP="00D41148">
            <w:pPr>
              <w:tabs>
                <w:tab w:val="left" w:pos="426"/>
              </w:tabs>
              <w:spacing w:after="0"/>
              <w:jc w:val="both"/>
              <w:rPr>
                <w:szCs w:val="24"/>
              </w:rPr>
            </w:pPr>
            <w:r>
              <w:rPr>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B4649" w:rsidRDefault="00EB4649" w:rsidP="00990CAE">
            <w:pPr>
              <w:tabs>
                <w:tab w:val="left" w:pos="426"/>
              </w:tabs>
              <w:spacing w:after="0"/>
              <w:jc w:val="both"/>
              <w:rPr>
                <w:szCs w:val="24"/>
              </w:rPr>
            </w:pPr>
            <w:r>
              <w:rPr>
                <w:szCs w:val="24"/>
              </w:rPr>
              <w:t>7-C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B4649" w:rsidRPr="00D41148" w:rsidRDefault="00777A7E" w:rsidP="00D41148">
            <w:pPr>
              <w:tabs>
                <w:tab w:val="left" w:pos="426"/>
              </w:tabs>
              <w:spacing w:after="0"/>
              <w:jc w:val="both"/>
              <w:rPr>
                <w:szCs w:val="24"/>
              </w:rPr>
            </w:pPr>
            <w:r>
              <w:rPr>
                <w:szCs w:val="24"/>
              </w:rPr>
              <w:t>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B4649" w:rsidRPr="00D41148" w:rsidRDefault="00777A7E" w:rsidP="00D41148">
            <w:pPr>
              <w:tabs>
                <w:tab w:val="left" w:pos="426"/>
              </w:tabs>
              <w:spacing w:after="0"/>
              <w:jc w:val="both"/>
              <w:rPr>
                <w:szCs w:val="24"/>
              </w:rPr>
            </w:pPr>
            <w:r>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B4649" w:rsidRPr="00D41148" w:rsidRDefault="00777A7E" w:rsidP="00D41148">
            <w:pPr>
              <w:tabs>
                <w:tab w:val="left" w:pos="426"/>
              </w:tabs>
              <w:spacing w:after="0"/>
              <w:jc w:val="both"/>
              <w:rPr>
                <w:szCs w:val="24"/>
              </w:rPr>
            </w:pPr>
            <w:r>
              <w:rPr>
                <w:szCs w:val="24"/>
              </w:rPr>
              <w:t>25</w:t>
            </w:r>
          </w:p>
        </w:tc>
      </w:tr>
      <w:tr w:rsidR="00EB4649" w:rsidRPr="00D41148" w:rsidTr="00710994">
        <w:tc>
          <w:tcPr>
            <w:tcW w:w="1768" w:type="dxa"/>
            <w:shd w:val="clear" w:color="auto" w:fill="auto"/>
          </w:tcPr>
          <w:p w:rsidR="00EB4649" w:rsidRPr="00D41148" w:rsidRDefault="00EB4649" w:rsidP="00D41148">
            <w:pPr>
              <w:tabs>
                <w:tab w:val="left" w:pos="426"/>
              </w:tabs>
              <w:spacing w:after="0"/>
              <w:jc w:val="both"/>
              <w:rPr>
                <w:szCs w:val="24"/>
              </w:rPr>
            </w:pPr>
            <w:r>
              <w:rPr>
                <w:szCs w:val="24"/>
              </w:rPr>
              <w:t>5-C</w:t>
            </w:r>
          </w:p>
        </w:tc>
        <w:tc>
          <w:tcPr>
            <w:tcW w:w="892" w:type="dxa"/>
            <w:shd w:val="clear" w:color="auto" w:fill="auto"/>
          </w:tcPr>
          <w:p w:rsidR="00EB4649" w:rsidRPr="00D41148" w:rsidRDefault="00777A7E" w:rsidP="00D41148">
            <w:pPr>
              <w:tabs>
                <w:tab w:val="left" w:pos="426"/>
              </w:tabs>
              <w:spacing w:after="0"/>
              <w:jc w:val="both"/>
              <w:rPr>
                <w:szCs w:val="24"/>
              </w:rPr>
            </w:pPr>
            <w:r>
              <w:rPr>
                <w:szCs w:val="24"/>
              </w:rPr>
              <w:t>14</w:t>
            </w:r>
          </w:p>
        </w:tc>
        <w:tc>
          <w:tcPr>
            <w:tcW w:w="992" w:type="dxa"/>
            <w:shd w:val="clear" w:color="auto" w:fill="auto"/>
          </w:tcPr>
          <w:p w:rsidR="00EB4649" w:rsidRPr="00D41148" w:rsidRDefault="00777A7E" w:rsidP="00D41148">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EB4649" w:rsidRPr="00D41148" w:rsidRDefault="00777A7E" w:rsidP="00D41148">
            <w:pPr>
              <w:tabs>
                <w:tab w:val="left" w:pos="426"/>
              </w:tabs>
              <w:spacing w:after="0"/>
              <w:jc w:val="both"/>
              <w:rPr>
                <w:szCs w:val="24"/>
              </w:rPr>
            </w:pPr>
            <w:r>
              <w:rPr>
                <w:szCs w:val="24"/>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B4649" w:rsidRDefault="00EB4649" w:rsidP="00990CAE">
            <w:pPr>
              <w:tabs>
                <w:tab w:val="left" w:pos="426"/>
              </w:tabs>
              <w:spacing w:after="0"/>
              <w:jc w:val="both"/>
              <w:rPr>
                <w:szCs w:val="24"/>
              </w:rPr>
            </w:pPr>
            <w:r>
              <w:rPr>
                <w:szCs w:val="24"/>
              </w:rPr>
              <w:t>7-D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B4649" w:rsidRPr="00D41148" w:rsidRDefault="00777A7E" w:rsidP="00D41148">
            <w:pPr>
              <w:tabs>
                <w:tab w:val="left" w:pos="426"/>
              </w:tabs>
              <w:spacing w:after="0"/>
              <w:jc w:val="both"/>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B4649" w:rsidRPr="00D41148" w:rsidRDefault="00777A7E" w:rsidP="00D41148">
            <w:pPr>
              <w:tabs>
                <w:tab w:val="left" w:pos="426"/>
              </w:tabs>
              <w:spacing w:after="0"/>
              <w:jc w:val="both"/>
              <w:rPr>
                <w:szCs w:val="24"/>
              </w:rPr>
            </w:pPr>
            <w:r>
              <w:rPr>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B4649" w:rsidRPr="00D41148" w:rsidRDefault="00777A7E" w:rsidP="00D41148">
            <w:pPr>
              <w:tabs>
                <w:tab w:val="left" w:pos="426"/>
              </w:tabs>
              <w:spacing w:after="0"/>
              <w:jc w:val="both"/>
              <w:rPr>
                <w:szCs w:val="24"/>
              </w:rPr>
            </w:pPr>
            <w:r>
              <w:rPr>
                <w:szCs w:val="24"/>
              </w:rPr>
              <w:t>24</w:t>
            </w:r>
          </w:p>
        </w:tc>
      </w:tr>
      <w:tr w:rsidR="00EB4649" w:rsidRPr="00D41148" w:rsidTr="00710994">
        <w:tc>
          <w:tcPr>
            <w:tcW w:w="1768" w:type="dxa"/>
            <w:shd w:val="clear" w:color="auto" w:fill="auto"/>
          </w:tcPr>
          <w:p w:rsidR="00EB4649" w:rsidRPr="00D41148" w:rsidRDefault="00EB4649" w:rsidP="00D41148">
            <w:pPr>
              <w:tabs>
                <w:tab w:val="left" w:pos="426"/>
              </w:tabs>
              <w:spacing w:after="0"/>
              <w:jc w:val="both"/>
              <w:rPr>
                <w:szCs w:val="24"/>
              </w:rPr>
            </w:pPr>
            <w:r>
              <w:rPr>
                <w:szCs w:val="24"/>
              </w:rPr>
              <w:t>6-A</w:t>
            </w:r>
          </w:p>
        </w:tc>
        <w:tc>
          <w:tcPr>
            <w:tcW w:w="892" w:type="dxa"/>
            <w:shd w:val="clear" w:color="auto" w:fill="auto"/>
          </w:tcPr>
          <w:p w:rsidR="00EB4649" w:rsidRPr="00D41148" w:rsidRDefault="00777A7E" w:rsidP="00D41148">
            <w:pPr>
              <w:tabs>
                <w:tab w:val="left" w:pos="426"/>
              </w:tabs>
              <w:spacing w:after="0"/>
              <w:jc w:val="both"/>
              <w:rPr>
                <w:szCs w:val="24"/>
              </w:rPr>
            </w:pPr>
            <w:r>
              <w:rPr>
                <w:szCs w:val="24"/>
              </w:rPr>
              <w:t>10</w:t>
            </w:r>
          </w:p>
        </w:tc>
        <w:tc>
          <w:tcPr>
            <w:tcW w:w="992" w:type="dxa"/>
            <w:shd w:val="clear" w:color="auto" w:fill="auto"/>
          </w:tcPr>
          <w:p w:rsidR="00EB4649" w:rsidRPr="00D41148" w:rsidRDefault="00777A7E" w:rsidP="00D41148">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EB4649" w:rsidRPr="00D41148" w:rsidRDefault="00777A7E" w:rsidP="00D41148">
            <w:pPr>
              <w:tabs>
                <w:tab w:val="left" w:pos="426"/>
              </w:tabs>
              <w:spacing w:after="0"/>
              <w:jc w:val="both"/>
              <w:rPr>
                <w:szCs w:val="24"/>
              </w:rPr>
            </w:pPr>
            <w:r>
              <w:rPr>
                <w:szCs w:val="24"/>
              </w:rPr>
              <w:t>21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B4649" w:rsidRDefault="00EB4649" w:rsidP="00990CAE">
            <w:pPr>
              <w:tabs>
                <w:tab w:val="left" w:pos="426"/>
              </w:tabs>
              <w:spacing w:after="0"/>
              <w:jc w:val="both"/>
              <w:rPr>
                <w:szCs w:val="24"/>
              </w:rPr>
            </w:pPr>
            <w:r>
              <w:rPr>
                <w:szCs w:val="24"/>
              </w:rPr>
              <w:t>8-A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B4649" w:rsidRPr="00D41148" w:rsidRDefault="00777A7E" w:rsidP="00D41148">
            <w:pPr>
              <w:tabs>
                <w:tab w:val="left" w:pos="426"/>
              </w:tabs>
              <w:spacing w:after="0"/>
              <w:jc w:val="both"/>
              <w:rPr>
                <w:szCs w:val="24"/>
              </w:rPr>
            </w:pPr>
            <w:r>
              <w:rPr>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B4649" w:rsidRPr="00D41148" w:rsidRDefault="00777A7E" w:rsidP="00D41148">
            <w:pPr>
              <w:tabs>
                <w:tab w:val="left" w:pos="426"/>
              </w:tabs>
              <w:spacing w:after="0"/>
              <w:jc w:val="both"/>
              <w:rPr>
                <w:szCs w:val="24"/>
              </w:rPr>
            </w:pPr>
            <w:r>
              <w:rPr>
                <w:szCs w:val="24"/>
              </w:rPr>
              <w:t>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B4649" w:rsidRPr="00D41148" w:rsidRDefault="00777A7E" w:rsidP="00D41148">
            <w:pPr>
              <w:tabs>
                <w:tab w:val="left" w:pos="426"/>
              </w:tabs>
              <w:spacing w:after="0"/>
              <w:jc w:val="both"/>
              <w:rPr>
                <w:szCs w:val="24"/>
              </w:rPr>
            </w:pPr>
            <w:r>
              <w:rPr>
                <w:szCs w:val="24"/>
              </w:rPr>
              <w:t>17</w:t>
            </w:r>
          </w:p>
        </w:tc>
      </w:tr>
      <w:tr w:rsidR="00EB4649" w:rsidRPr="00D41148" w:rsidTr="00710994">
        <w:tc>
          <w:tcPr>
            <w:tcW w:w="1768" w:type="dxa"/>
            <w:shd w:val="clear" w:color="auto" w:fill="auto"/>
          </w:tcPr>
          <w:p w:rsidR="00EB4649" w:rsidRPr="00D41148" w:rsidRDefault="00EB4649" w:rsidP="00D41148">
            <w:pPr>
              <w:tabs>
                <w:tab w:val="left" w:pos="426"/>
              </w:tabs>
              <w:spacing w:after="0"/>
              <w:jc w:val="both"/>
              <w:rPr>
                <w:szCs w:val="24"/>
              </w:rPr>
            </w:pPr>
            <w:r>
              <w:rPr>
                <w:szCs w:val="24"/>
              </w:rPr>
              <w:t>6-B</w:t>
            </w:r>
          </w:p>
        </w:tc>
        <w:tc>
          <w:tcPr>
            <w:tcW w:w="892" w:type="dxa"/>
            <w:shd w:val="clear" w:color="auto" w:fill="auto"/>
          </w:tcPr>
          <w:p w:rsidR="00EB4649" w:rsidRPr="00D41148" w:rsidRDefault="00777A7E" w:rsidP="00D41148">
            <w:pPr>
              <w:tabs>
                <w:tab w:val="left" w:pos="426"/>
              </w:tabs>
              <w:spacing w:after="0"/>
              <w:jc w:val="both"/>
              <w:rPr>
                <w:szCs w:val="24"/>
              </w:rPr>
            </w:pPr>
            <w:r>
              <w:rPr>
                <w:szCs w:val="24"/>
              </w:rPr>
              <w:t>10</w:t>
            </w:r>
          </w:p>
        </w:tc>
        <w:tc>
          <w:tcPr>
            <w:tcW w:w="992" w:type="dxa"/>
            <w:shd w:val="clear" w:color="auto" w:fill="auto"/>
          </w:tcPr>
          <w:p w:rsidR="00EB4649" w:rsidRPr="00D41148" w:rsidRDefault="00777A7E" w:rsidP="00D41148">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EB4649" w:rsidRPr="00D41148" w:rsidRDefault="00777A7E" w:rsidP="00D41148">
            <w:pPr>
              <w:tabs>
                <w:tab w:val="left" w:pos="426"/>
              </w:tabs>
              <w:spacing w:after="0"/>
              <w:jc w:val="both"/>
              <w:rPr>
                <w:szCs w:val="24"/>
              </w:rPr>
            </w:pPr>
            <w:r>
              <w:rPr>
                <w:szCs w:val="24"/>
              </w:rPr>
              <w:t>21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B4649" w:rsidRDefault="00EB4649" w:rsidP="00990CAE">
            <w:pPr>
              <w:tabs>
                <w:tab w:val="left" w:pos="426"/>
              </w:tabs>
              <w:spacing w:after="0"/>
              <w:jc w:val="both"/>
              <w:rPr>
                <w:szCs w:val="24"/>
              </w:rPr>
            </w:pPr>
            <w:r>
              <w:rPr>
                <w:szCs w:val="24"/>
              </w:rPr>
              <w:t>8-B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B4649" w:rsidRPr="00D41148" w:rsidRDefault="00777A7E" w:rsidP="00D41148">
            <w:pPr>
              <w:tabs>
                <w:tab w:val="left" w:pos="426"/>
              </w:tabs>
              <w:spacing w:after="0"/>
              <w:jc w:val="both"/>
              <w:rPr>
                <w:szCs w:val="24"/>
              </w:rPr>
            </w:pPr>
            <w:r>
              <w:rPr>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B4649" w:rsidRPr="00D41148" w:rsidRDefault="00777A7E" w:rsidP="00D41148">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B4649" w:rsidRPr="00D41148" w:rsidRDefault="00777A7E" w:rsidP="00D41148">
            <w:pPr>
              <w:tabs>
                <w:tab w:val="left" w:pos="426"/>
              </w:tabs>
              <w:spacing w:after="0"/>
              <w:jc w:val="both"/>
              <w:rPr>
                <w:szCs w:val="24"/>
              </w:rPr>
            </w:pPr>
            <w:r>
              <w:rPr>
                <w:szCs w:val="24"/>
              </w:rPr>
              <w:t>19</w:t>
            </w:r>
          </w:p>
        </w:tc>
      </w:tr>
      <w:tr w:rsidR="00EB4649" w:rsidRPr="00D41148" w:rsidTr="00710994">
        <w:tc>
          <w:tcPr>
            <w:tcW w:w="1768" w:type="dxa"/>
            <w:shd w:val="clear" w:color="auto" w:fill="auto"/>
          </w:tcPr>
          <w:p w:rsidR="00EB4649" w:rsidRPr="00D41148" w:rsidRDefault="00EB4649" w:rsidP="00D41148">
            <w:pPr>
              <w:tabs>
                <w:tab w:val="left" w:pos="426"/>
              </w:tabs>
              <w:spacing w:after="0"/>
              <w:jc w:val="both"/>
              <w:rPr>
                <w:szCs w:val="24"/>
              </w:rPr>
            </w:pPr>
            <w:r>
              <w:rPr>
                <w:szCs w:val="24"/>
              </w:rPr>
              <w:t>6-C</w:t>
            </w:r>
          </w:p>
        </w:tc>
        <w:tc>
          <w:tcPr>
            <w:tcW w:w="892" w:type="dxa"/>
            <w:shd w:val="clear" w:color="auto" w:fill="auto"/>
          </w:tcPr>
          <w:p w:rsidR="00EB4649" w:rsidRPr="00D41148" w:rsidRDefault="00777A7E" w:rsidP="00D41148">
            <w:pPr>
              <w:tabs>
                <w:tab w:val="left" w:pos="426"/>
              </w:tabs>
              <w:spacing w:after="0"/>
              <w:jc w:val="both"/>
              <w:rPr>
                <w:szCs w:val="24"/>
              </w:rPr>
            </w:pPr>
            <w:r>
              <w:rPr>
                <w:szCs w:val="24"/>
              </w:rPr>
              <w:t>9</w:t>
            </w:r>
          </w:p>
        </w:tc>
        <w:tc>
          <w:tcPr>
            <w:tcW w:w="992" w:type="dxa"/>
            <w:shd w:val="clear" w:color="auto" w:fill="auto"/>
          </w:tcPr>
          <w:p w:rsidR="00EB4649" w:rsidRPr="00D41148" w:rsidRDefault="00777A7E" w:rsidP="00D41148">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rsidR="00EB4649" w:rsidRPr="00D41148" w:rsidRDefault="00777A7E" w:rsidP="00D41148">
            <w:pPr>
              <w:tabs>
                <w:tab w:val="left" w:pos="426"/>
              </w:tabs>
              <w:spacing w:after="0"/>
              <w:jc w:val="both"/>
              <w:rPr>
                <w:szCs w:val="24"/>
              </w:rPr>
            </w:pPr>
            <w:r>
              <w:rPr>
                <w:szCs w:val="24"/>
              </w:rPr>
              <w:t>21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B4649" w:rsidRDefault="00EB4649" w:rsidP="00990CAE">
            <w:pPr>
              <w:tabs>
                <w:tab w:val="left" w:pos="426"/>
              </w:tabs>
              <w:spacing w:after="0"/>
              <w:jc w:val="both"/>
              <w:rPr>
                <w:szCs w:val="24"/>
              </w:rPr>
            </w:pPr>
            <w:r>
              <w:rPr>
                <w:szCs w:val="24"/>
              </w:rPr>
              <w:t>8-C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B4649" w:rsidRPr="00D41148" w:rsidRDefault="00777A7E" w:rsidP="00D41148">
            <w:pPr>
              <w:tabs>
                <w:tab w:val="left" w:pos="426"/>
              </w:tabs>
              <w:spacing w:after="0"/>
              <w:jc w:val="both"/>
              <w:rPr>
                <w:szCs w:val="24"/>
              </w:rPr>
            </w:pPr>
            <w:r>
              <w:rPr>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B4649" w:rsidRPr="00D41148" w:rsidRDefault="00777A7E" w:rsidP="00D41148">
            <w:pPr>
              <w:tabs>
                <w:tab w:val="left" w:pos="426"/>
              </w:tabs>
              <w:spacing w:after="0"/>
              <w:jc w:val="both"/>
              <w:rPr>
                <w:szCs w:val="24"/>
              </w:rPr>
            </w:pPr>
            <w:r>
              <w:rPr>
                <w:szCs w:val="24"/>
              </w:rPr>
              <w:t>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B4649" w:rsidRPr="00D41148" w:rsidRDefault="00777A7E" w:rsidP="00D41148">
            <w:pPr>
              <w:tabs>
                <w:tab w:val="left" w:pos="426"/>
              </w:tabs>
              <w:spacing w:after="0"/>
              <w:jc w:val="both"/>
              <w:rPr>
                <w:szCs w:val="24"/>
              </w:rPr>
            </w:pPr>
            <w:r>
              <w:rPr>
                <w:szCs w:val="24"/>
              </w:rPr>
              <w:t>17</w:t>
            </w:r>
          </w:p>
        </w:tc>
      </w:tr>
      <w:tr w:rsidR="00D5715B" w:rsidRPr="00D41148" w:rsidTr="00710994">
        <w:tc>
          <w:tcPr>
            <w:tcW w:w="1768" w:type="dxa"/>
            <w:shd w:val="clear" w:color="auto" w:fill="auto"/>
          </w:tcPr>
          <w:p w:rsidR="009C6C05" w:rsidRPr="00D41148" w:rsidRDefault="005D7211" w:rsidP="00D41148">
            <w:pPr>
              <w:tabs>
                <w:tab w:val="left" w:pos="426"/>
              </w:tabs>
              <w:spacing w:after="0"/>
              <w:jc w:val="both"/>
              <w:rPr>
                <w:szCs w:val="24"/>
              </w:rPr>
            </w:pPr>
            <w:r>
              <w:rPr>
                <w:szCs w:val="24"/>
              </w:rPr>
              <w:t>7-A</w:t>
            </w:r>
          </w:p>
        </w:tc>
        <w:tc>
          <w:tcPr>
            <w:tcW w:w="892" w:type="dxa"/>
            <w:shd w:val="clear" w:color="auto" w:fill="auto"/>
          </w:tcPr>
          <w:p w:rsidR="009C6C05" w:rsidRPr="00D41148" w:rsidRDefault="00777A7E" w:rsidP="00D41148">
            <w:pPr>
              <w:tabs>
                <w:tab w:val="left" w:pos="426"/>
              </w:tabs>
              <w:spacing w:after="0"/>
              <w:jc w:val="both"/>
              <w:rPr>
                <w:szCs w:val="24"/>
              </w:rPr>
            </w:pPr>
            <w:r>
              <w:rPr>
                <w:szCs w:val="24"/>
              </w:rPr>
              <w:t>13</w:t>
            </w:r>
          </w:p>
        </w:tc>
        <w:tc>
          <w:tcPr>
            <w:tcW w:w="992" w:type="dxa"/>
            <w:shd w:val="clear" w:color="auto" w:fill="auto"/>
          </w:tcPr>
          <w:p w:rsidR="009C6C05" w:rsidRPr="00D41148" w:rsidRDefault="00777A7E" w:rsidP="00D41148">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9C6C05" w:rsidRPr="00D41148" w:rsidRDefault="00777A7E" w:rsidP="00D41148">
            <w:pPr>
              <w:tabs>
                <w:tab w:val="left" w:pos="426"/>
              </w:tabs>
              <w:spacing w:after="0"/>
              <w:jc w:val="both"/>
              <w:rPr>
                <w:szCs w:val="24"/>
              </w:rPr>
            </w:pPr>
            <w:r>
              <w:rPr>
                <w:szCs w:val="24"/>
              </w:rPr>
              <w:t>24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bl>
    <w:p w:rsidR="009C6C05" w:rsidRDefault="009C6C05" w:rsidP="00E67FCA">
      <w:pPr>
        <w:tabs>
          <w:tab w:val="left" w:pos="426"/>
        </w:tabs>
        <w:spacing w:after="0"/>
        <w:jc w:val="both"/>
        <w:rPr>
          <w:szCs w:val="24"/>
        </w:rPr>
      </w:pPr>
    </w:p>
    <w:p w:rsidR="009C6C05" w:rsidRDefault="009C6C05" w:rsidP="009C6C05">
      <w:pPr>
        <w:pStyle w:val="Balk3"/>
      </w:pPr>
      <w:r>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041051" w:rsidRDefault="00041051" w:rsidP="009C6C05"/>
    <w:p w:rsidR="00041051" w:rsidRDefault="00041051" w:rsidP="009C6C05"/>
    <w:p w:rsidR="00041051" w:rsidRDefault="00041051" w:rsidP="009C6C05"/>
    <w:p w:rsidR="00041051" w:rsidRDefault="00041051"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lastRenderedPageBreak/>
              <w:t>Akıllı Tahta Sayısı</w:t>
            </w:r>
          </w:p>
        </w:tc>
        <w:tc>
          <w:tcPr>
            <w:tcW w:w="2357" w:type="dxa"/>
            <w:shd w:val="clear" w:color="auto" w:fill="auto"/>
          </w:tcPr>
          <w:p w:rsidR="009C6C05" w:rsidRDefault="00EB4649" w:rsidP="009C6C05">
            <w:r>
              <w:t>28</w:t>
            </w:r>
          </w:p>
        </w:tc>
        <w:tc>
          <w:tcPr>
            <w:tcW w:w="4715" w:type="dxa"/>
            <w:shd w:val="clear" w:color="auto" w:fill="auto"/>
          </w:tcPr>
          <w:p w:rsidR="009C6C05" w:rsidRDefault="009C6C05" w:rsidP="009C6C05">
            <w:r>
              <w:t>TV Sayısı</w:t>
            </w:r>
          </w:p>
        </w:tc>
        <w:tc>
          <w:tcPr>
            <w:tcW w:w="2358" w:type="dxa"/>
            <w:shd w:val="clear" w:color="auto" w:fill="auto"/>
          </w:tcPr>
          <w:p w:rsidR="009C6C05" w:rsidRDefault="00EB4649" w:rsidP="009C6C05">
            <w:r>
              <w:t>28</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EB4649" w:rsidP="009C6C05">
            <w:r>
              <w:t>21</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FF3F30" w:rsidP="009C6C05">
            <w:r>
              <w:t>2</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DB3908" w:rsidP="009C6C05">
            <w:r>
              <w:t>0</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EB4649" w:rsidP="009C6C05">
            <w:r>
              <w:t>2</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DB3908" w:rsidP="009C6C05">
            <w:r>
              <w:t>0</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612F65" w:rsidP="009C6C05">
            <w:r>
              <w:t>Fiber İnternet</w:t>
            </w:r>
          </w:p>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9C6C05" w:rsidRDefault="009C6C05" w:rsidP="009C6C05"/>
    <w:p w:rsidR="009C6C05" w:rsidRDefault="004962D0" w:rsidP="004962D0">
      <w:pPr>
        <w:pStyle w:val="Balk3"/>
      </w:pPr>
      <w: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962D0" w:rsidP="009C6C05">
            <w:r>
              <w:t>2016</w:t>
            </w:r>
          </w:p>
        </w:tc>
        <w:tc>
          <w:tcPr>
            <w:tcW w:w="2357" w:type="dxa"/>
            <w:shd w:val="clear" w:color="auto" w:fill="auto"/>
          </w:tcPr>
          <w:p w:rsidR="004962D0" w:rsidRDefault="00677F20" w:rsidP="009C6C05">
            <w:r>
              <w:t>4166</w:t>
            </w:r>
          </w:p>
        </w:tc>
        <w:tc>
          <w:tcPr>
            <w:tcW w:w="2357" w:type="dxa"/>
            <w:shd w:val="clear" w:color="auto" w:fill="auto"/>
          </w:tcPr>
          <w:p w:rsidR="004962D0" w:rsidRDefault="00677F20" w:rsidP="009C6C05">
            <w:r>
              <w:t>7165</w:t>
            </w:r>
          </w:p>
        </w:tc>
      </w:tr>
      <w:tr w:rsidR="004962D0" w:rsidTr="00D41148">
        <w:tc>
          <w:tcPr>
            <w:tcW w:w="2357" w:type="dxa"/>
            <w:shd w:val="clear" w:color="auto" w:fill="auto"/>
          </w:tcPr>
          <w:p w:rsidR="004962D0" w:rsidRDefault="004962D0" w:rsidP="009C6C05">
            <w:r>
              <w:t>2017</w:t>
            </w:r>
          </w:p>
        </w:tc>
        <w:tc>
          <w:tcPr>
            <w:tcW w:w="2357" w:type="dxa"/>
            <w:shd w:val="clear" w:color="auto" w:fill="auto"/>
          </w:tcPr>
          <w:p w:rsidR="004962D0" w:rsidRDefault="00677F20" w:rsidP="009C6C05">
            <w:r>
              <w:t>9120</w:t>
            </w:r>
          </w:p>
        </w:tc>
        <w:tc>
          <w:tcPr>
            <w:tcW w:w="2357" w:type="dxa"/>
            <w:shd w:val="clear" w:color="auto" w:fill="auto"/>
          </w:tcPr>
          <w:p w:rsidR="004962D0" w:rsidRDefault="00677F20" w:rsidP="009C6C05">
            <w:r>
              <w:t>9136</w:t>
            </w:r>
          </w:p>
        </w:tc>
      </w:tr>
    </w:tbl>
    <w:p w:rsidR="0049575C" w:rsidRPr="00A47F2F" w:rsidRDefault="0049575C" w:rsidP="0017693F">
      <w:pPr>
        <w:spacing w:after="0"/>
        <w:jc w:val="both"/>
        <w:rPr>
          <w:szCs w:val="24"/>
        </w:rPr>
      </w:pPr>
    </w:p>
    <w:p w:rsidR="003C7244" w:rsidRPr="00E621A8" w:rsidRDefault="005D5792" w:rsidP="00E621A8">
      <w:pPr>
        <w:spacing w:after="0"/>
        <w:ind w:left="426"/>
        <w:jc w:val="both"/>
        <w:rPr>
          <w:szCs w:val="24"/>
        </w:rPr>
      </w:pPr>
      <w:r>
        <w:rPr>
          <w:szCs w:val="24"/>
        </w:rPr>
        <w:br w:type="page"/>
      </w:r>
      <w:bookmarkStart w:id="20" w:name="_Toc531097536"/>
      <w:bookmarkStart w:id="21" w:name="_Toc416085140"/>
      <w:r w:rsidR="003C7244" w:rsidRPr="00A47F2F">
        <w:lastRenderedPageBreak/>
        <w:t>PAYDAŞ ANALİZİ</w:t>
      </w:r>
      <w:bookmarkEnd w:id="20"/>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C206C3" w:rsidP="00B21A33">
      <w:pPr>
        <w:jc w:val="both"/>
      </w:pPr>
      <w:r>
        <w:rPr>
          <w:noProof/>
          <w:szCs w:val="24"/>
        </w:rPr>
        <w:drawing>
          <wp:inline distT="0" distB="0" distL="0" distR="0">
            <wp:extent cx="3924300" cy="2571750"/>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21A33" w:rsidRDefault="00B21A33" w:rsidP="00B21A33">
      <w:pPr>
        <w:jc w:val="both"/>
      </w:pPr>
    </w:p>
    <w:p w:rsidR="00A11628" w:rsidRPr="000C66B2" w:rsidRDefault="00B21A33" w:rsidP="000C66B2">
      <w:pPr>
        <w:jc w:val="both"/>
      </w:pPr>
      <w:r>
        <w:t>Paydaş anketlerine ilişkin ortaya çıkan temel sonuçlara altta yer verilmiştir</w:t>
      </w:r>
      <w:r w:rsidR="00373590">
        <w:t xml:space="preserve">  </w:t>
      </w:r>
      <w:r>
        <w:t xml:space="preserve">: </w:t>
      </w:r>
    </w:p>
    <w:p w:rsidR="009B1D4F" w:rsidRPr="009B1D4F" w:rsidRDefault="009B1D4F" w:rsidP="009B1D4F"/>
    <w:p w:rsidR="00A11628" w:rsidRDefault="00A11628" w:rsidP="00A11628">
      <w:pPr>
        <w:pStyle w:val="Balk3"/>
        <w:rPr>
          <w:b/>
        </w:rPr>
      </w:pPr>
    </w:p>
    <w:p w:rsidR="00A11628" w:rsidRPr="00A11628" w:rsidRDefault="00A11628" w:rsidP="00A11628">
      <w:pPr>
        <w:pStyle w:val="Balk3"/>
        <w:rPr>
          <w:b/>
        </w:rPr>
      </w:pPr>
      <w:r w:rsidRPr="00A11628">
        <w:rPr>
          <w:b/>
        </w:rPr>
        <w:t>Öğrenci Anketi Sonuçları:</w:t>
      </w:r>
    </w:p>
    <w:p w:rsidR="00373590" w:rsidRPr="00B21A33" w:rsidRDefault="00373590" w:rsidP="00B21A33">
      <w:pPr>
        <w:jc w:val="both"/>
        <w:rPr>
          <w:b/>
          <w:szCs w:val="24"/>
        </w:rPr>
      </w:pPr>
    </w:p>
    <w:tbl>
      <w:tblPr>
        <w:tblStyle w:val="TabloKlavuzu"/>
        <w:tblW w:w="0" w:type="auto"/>
        <w:tblLook w:val="04A0"/>
      </w:tblPr>
      <w:tblGrid>
        <w:gridCol w:w="5298"/>
        <w:gridCol w:w="5298"/>
      </w:tblGrid>
      <w:tr w:rsidR="00A11628" w:rsidTr="00041051">
        <w:trPr>
          <w:trHeight w:val="213"/>
        </w:trPr>
        <w:tc>
          <w:tcPr>
            <w:tcW w:w="5298" w:type="dxa"/>
            <w:shd w:val="clear" w:color="auto" w:fill="548DD4" w:themeFill="text2" w:themeFillTint="99"/>
          </w:tcPr>
          <w:p w:rsidR="00A11628" w:rsidRPr="00242477" w:rsidRDefault="00A11628" w:rsidP="007252A8">
            <w:pPr>
              <w:rPr>
                <w:b/>
              </w:rPr>
            </w:pPr>
            <w:r w:rsidRPr="00242477">
              <w:rPr>
                <w:b/>
              </w:rPr>
              <w:t>Olumlu Yönler</w:t>
            </w:r>
          </w:p>
        </w:tc>
        <w:tc>
          <w:tcPr>
            <w:tcW w:w="5298" w:type="dxa"/>
            <w:shd w:val="clear" w:color="auto" w:fill="548DD4" w:themeFill="text2" w:themeFillTint="99"/>
          </w:tcPr>
          <w:p w:rsidR="00A11628" w:rsidRPr="00242477" w:rsidRDefault="00A11628" w:rsidP="007252A8">
            <w:pPr>
              <w:rPr>
                <w:b/>
              </w:rPr>
            </w:pPr>
            <w:r>
              <w:rPr>
                <w:b/>
              </w:rPr>
              <w:t>Olumsuz Yönler</w:t>
            </w:r>
          </w:p>
        </w:tc>
      </w:tr>
      <w:tr w:rsidR="00A11628" w:rsidTr="00041051">
        <w:trPr>
          <w:trHeight w:val="472"/>
        </w:trPr>
        <w:tc>
          <w:tcPr>
            <w:tcW w:w="5298" w:type="dxa"/>
          </w:tcPr>
          <w:p w:rsidR="00A11628" w:rsidRDefault="00A11628" w:rsidP="00A11628">
            <w:pPr>
              <w:pStyle w:val="ListeParagraf"/>
              <w:widowControl w:val="0"/>
              <w:numPr>
                <w:ilvl w:val="0"/>
                <w:numId w:val="2"/>
              </w:numPr>
              <w:autoSpaceDE w:val="0"/>
              <w:autoSpaceDN w:val="0"/>
              <w:spacing w:after="0" w:line="240" w:lineRule="auto"/>
              <w:contextualSpacing w:val="0"/>
            </w:pPr>
            <w:r>
              <w:t>Öğretmenlerin verdiği eğitim.</w:t>
            </w:r>
          </w:p>
        </w:tc>
        <w:tc>
          <w:tcPr>
            <w:tcW w:w="5298" w:type="dxa"/>
          </w:tcPr>
          <w:p w:rsidR="00A11628" w:rsidRDefault="00041051" w:rsidP="00A11628">
            <w:pPr>
              <w:pStyle w:val="ListeParagraf"/>
              <w:widowControl w:val="0"/>
              <w:numPr>
                <w:ilvl w:val="0"/>
                <w:numId w:val="2"/>
              </w:numPr>
              <w:autoSpaceDE w:val="0"/>
              <w:autoSpaceDN w:val="0"/>
              <w:spacing w:after="0" w:line="240" w:lineRule="auto"/>
              <w:contextualSpacing w:val="0"/>
            </w:pPr>
            <w:r>
              <w:t>Okul binasının eski olması</w:t>
            </w:r>
          </w:p>
          <w:p w:rsidR="00A11628" w:rsidRDefault="00A11628" w:rsidP="007252A8"/>
        </w:tc>
      </w:tr>
      <w:tr w:rsidR="00A11628" w:rsidTr="00041051">
        <w:trPr>
          <w:trHeight w:val="415"/>
        </w:trPr>
        <w:tc>
          <w:tcPr>
            <w:tcW w:w="5298" w:type="dxa"/>
          </w:tcPr>
          <w:p w:rsidR="00A11628" w:rsidRDefault="00A11628" w:rsidP="00A11628">
            <w:pPr>
              <w:pStyle w:val="ListeParagraf"/>
              <w:widowControl w:val="0"/>
              <w:numPr>
                <w:ilvl w:val="0"/>
                <w:numId w:val="2"/>
              </w:numPr>
              <w:autoSpaceDE w:val="0"/>
              <w:autoSpaceDN w:val="0"/>
              <w:spacing w:after="0" w:line="240" w:lineRule="auto"/>
              <w:contextualSpacing w:val="0"/>
            </w:pPr>
            <w:r>
              <w:t>Okulun temiz olması.</w:t>
            </w:r>
          </w:p>
        </w:tc>
        <w:tc>
          <w:tcPr>
            <w:tcW w:w="5298" w:type="dxa"/>
          </w:tcPr>
          <w:p w:rsidR="00A11628" w:rsidRDefault="00A11628" w:rsidP="00A11628">
            <w:pPr>
              <w:pStyle w:val="ListeParagraf"/>
              <w:widowControl w:val="0"/>
              <w:numPr>
                <w:ilvl w:val="0"/>
                <w:numId w:val="2"/>
              </w:numPr>
              <w:autoSpaceDE w:val="0"/>
              <w:autoSpaceDN w:val="0"/>
              <w:spacing w:after="0" w:line="240" w:lineRule="auto"/>
              <w:contextualSpacing w:val="0"/>
            </w:pPr>
            <w:r>
              <w:t>Öğrenci sıralarının eski olması</w:t>
            </w:r>
          </w:p>
          <w:p w:rsidR="00A11628" w:rsidRDefault="00A11628" w:rsidP="007252A8"/>
        </w:tc>
      </w:tr>
      <w:tr w:rsidR="00A11628" w:rsidTr="00041051">
        <w:trPr>
          <w:trHeight w:val="415"/>
        </w:trPr>
        <w:tc>
          <w:tcPr>
            <w:tcW w:w="5298" w:type="dxa"/>
          </w:tcPr>
          <w:p w:rsidR="00A11628" w:rsidRDefault="00A11628" w:rsidP="00A11628">
            <w:pPr>
              <w:pStyle w:val="ListeParagraf"/>
              <w:widowControl w:val="0"/>
              <w:numPr>
                <w:ilvl w:val="0"/>
                <w:numId w:val="2"/>
              </w:numPr>
              <w:autoSpaceDE w:val="0"/>
              <w:autoSpaceDN w:val="0"/>
              <w:spacing w:after="0" w:line="240" w:lineRule="auto"/>
              <w:contextualSpacing w:val="0"/>
            </w:pPr>
            <w:r>
              <w:t>Okul içi etkinlikler.</w:t>
            </w:r>
          </w:p>
        </w:tc>
        <w:tc>
          <w:tcPr>
            <w:tcW w:w="5298" w:type="dxa"/>
          </w:tcPr>
          <w:p w:rsidR="00A11628" w:rsidRDefault="00A11628" w:rsidP="00A11628">
            <w:pPr>
              <w:pStyle w:val="ListeParagraf"/>
              <w:widowControl w:val="0"/>
              <w:numPr>
                <w:ilvl w:val="0"/>
                <w:numId w:val="2"/>
              </w:numPr>
              <w:autoSpaceDE w:val="0"/>
              <w:autoSpaceDN w:val="0"/>
              <w:spacing w:after="0" w:line="240" w:lineRule="auto"/>
              <w:contextualSpacing w:val="0"/>
            </w:pPr>
            <w:r>
              <w:t>Spor alanlarının olmaması.</w:t>
            </w:r>
          </w:p>
          <w:p w:rsidR="00A11628" w:rsidRDefault="00A11628" w:rsidP="007252A8"/>
        </w:tc>
      </w:tr>
      <w:tr w:rsidR="00A11628" w:rsidTr="00041051">
        <w:trPr>
          <w:trHeight w:val="423"/>
        </w:trPr>
        <w:tc>
          <w:tcPr>
            <w:tcW w:w="5298" w:type="dxa"/>
          </w:tcPr>
          <w:p w:rsidR="00A11628" w:rsidRDefault="00A11628" w:rsidP="00A11628">
            <w:pPr>
              <w:pStyle w:val="ListeParagraf"/>
              <w:widowControl w:val="0"/>
              <w:numPr>
                <w:ilvl w:val="0"/>
                <w:numId w:val="2"/>
              </w:numPr>
              <w:autoSpaceDE w:val="0"/>
              <w:autoSpaceDN w:val="0"/>
              <w:spacing w:after="0" w:line="240" w:lineRule="auto"/>
              <w:contextualSpacing w:val="0"/>
            </w:pPr>
            <w:r>
              <w:t>Sosyal-Kültürel Faaliyetler.</w:t>
            </w:r>
          </w:p>
        </w:tc>
        <w:tc>
          <w:tcPr>
            <w:tcW w:w="5298" w:type="dxa"/>
          </w:tcPr>
          <w:p w:rsidR="00A11628" w:rsidRDefault="00A11628" w:rsidP="00A11628">
            <w:pPr>
              <w:pStyle w:val="ListeParagraf"/>
              <w:widowControl w:val="0"/>
              <w:numPr>
                <w:ilvl w:val="0"/>
                <w:numId w:val="3"/>
              </w:numPr>
              <w:autoSpaceDE w:val="0"/>
              <w:autoSpaceDN w:val="0"/>
              <w:spacing w:after="0" w:line="240" w:lineRule="auto"/>
              <w:contextualSpacing w:val="0"/>
            </w:pPr>
            <w:r>
              <w:t>Fiziki yetersizliklerin olması.</w:t>
            </w:r>
          </w:p>
          <w:p w:rsidR="00A11628" w:rsidRDefault="00A11628" w:rsidP="007252A8"/>
        </w:tc>
      </w:tr>
    </w:tbl>
    <w:p w:rsidR="00A11628" w:rsidRPr="00A11628" w:rsidRDefault="00A11628" w:rsidP="00A11628">
      <w:pPr>
        <w:pStyle w:val="Balk3"/>
        <w:rPr>
          <w:b/>
        </w:rPr>
      </w:pPr>
      <w:r w:rsidRPr="00A11628">
        <w:rPr>
          <w:b/>
          <w:sz w:val="24"/>
          <w:szCs w:val="24"/>
        </w:rPr>
        <w:t>Öğretmen Anketi Sonuçları</w:t>
      </w:r>
      <w:r w:rsidRPr="00A11628">
        <w:rPr>
          <w:b/>
        </w:rPr>
        <w:t>:</w:t>
      </w:r>
    </w:p>
    <w:tbl>
      <w:tblPr>
        <w:tblStyle w:val="TabloKlavuzu"/>
        <w:tblW w:w="0" w:type="auto"/>
        <w:tblLook w:val="04A0"/>
      </w:tblPr>
      <w:tblGrid>
        <w:gridCol w:w="5208"/>
        <w:gridCol w:w="5208"/>
      </w:tblGrid>
      <w:tr w:rsidR="00A11628" w:rsidTr="00041051">
        <w:trPr>
          <w:trHeight w:val="391"/>
        </w:trPr>
        <w:tc>
          <w:tcPr>
            <w:tcW w:w="5208" w:type="dxa"/>
            <w:shd w:val="clear" w:color="auto" w:fill="548DD4" w:themeFill="text2" w:themeFillTint="99"/>
          </w:tcPr>
          <w:p w:rsidR="00A11628" w:rsidRDefault="00A11628" w:rsidP="007252A8">
            <w:r w:rsidRPr="00242477">
              <w:rPr>
                <w:b/>
              </w:rPr>
              <w:t>Olumlu Yönler</w:t>
            </w:r>
          </w:p>
        </w:tc>
        <w:tc>
          <w:tcPr>
            <w:tcW w:w="5208" w:type="dxa"/>
            <w:shd w:val="clear" w:color="auto" w:fill="548DD4" w:themeFill="text2" w:themeFillTint="99"/>
          </w:tcPr>
          <w:p w:rsidR="00A11628" w:rsidRDefault="00A11628" w:rsidP="00A11628">
            <w:pPr>
              <w:pStyle w:val="ListeParagraf"/>
              <w:widowControl w:val="0"/>
              <w:numPr>
                <w:ilvl w:val="0"/>
                <w:numId w:val="3"/>
              </w:numPr>
              <w:autoSpaceDE w:val="0"/>
              <w:autoSpaceDN w:val="0"/>
              <w:spacing w:after="0" w:line="240" w:lineRule="auto"/>
              <w:contextualSpacing w:val="0"/>
            </w:pPr>
            <w:r>
              <w:rPr>
                <w:b/>
              </w:rPr>
              <w:t>Olumsuz Yönler</w:t>
            </w:r>
          </w:p>
        </w:tc>
      </w:tr>
      <w:tr w:rsidR="00A11628" w:rsidTr="00041051">
        <w:trPr>
          <w:trHeight w:val="259"/>
        </w:trPr>
        <w:tc>
          <w:tcPr>
            <w:tcW w:w="5208" w:type="dxa"/>
          </w:tcPr>
          <w:p w:rsidR="00A11628" w:rsidRDefault="00A11628" w:rsidP="00A11628">
            <w:pPr>
              <w:pStyle w:val="ListeParagraf"/>
              <w:widowControl w:val="0"/>
              <w:numPr>
                <w:ilvl w:val="0"/>
                <w:numId w:val="3"/>
              </w:numPr>
              <w:autoSpaceDE w:val="0"/>
              <w:autoSpaceDN w:val="0"/>
              <w:spacing w:after="0" w:line="240" w:lineRule="auto"/>
              <w:contextualSpacing w:val="0"/>
            </w:pPr>
            <w:r>
              <w:t>Okul içi etkileşimin iyi olması</w:t>
            </w:r>
          </w:p>
        </w:tc>
        <w:tc>
          <w:tcPr>
            <w:tcW w:w="5208" w:type="dxa"/>
          </w:tcPr>
          <w:p w:rsidR="00A11628" w:rsidRDefault="00041051" w:rsidP="00A11628">
            <w:pPr>
              <w:pStyle w:val="ListeParagraf"/>
              <w:widowControl w:val="0"/>
              <w:numPr>
                <w:ilvl w:val="0"/>
                <w:numId w:val="3"/>
              </w:numPr>
              <w:autoSpaceDE w:val="0"/>
              <w:autoSpaceDN w:val="0"/>
              <w:spacing w:after="0" w:line="240" w:lineRule="auto"/>
              <w:contextualSpacing w:val="0"/>
            </w:pPr>
            <w:r>
              <w:t>Resim ve Müzik sınıfının olmaması</w:t>
            </w:r>
          </w:p>
          <w:p w:rsidR="00A11628" w:rsidRDefault="00A11628" w:rsidP="007252A8"/>
        </w:tc>
      </w:tr>
      <w:tr w:rsidR="00A11628" w:rsidTr="00041051">
        <w:trPr>
          <w:trHeight w:val="279"/>
        </w:trPr>
        <w:tc>
          <w:tcPr>
            <w:tcW w:w="5208" w:type="dxa"/>
          </w:tcPr>
          <w:p w:rsidR="00A11628" w:rsidRDefault="00A11628" w:rsidP="00A11628">
            <w:pPr>
              <w:pStyle w:val="ListeParagraf"/>
              <w:widowControl w:val="0"/>
              <w:numPr>
                <w:ilvl w:val="0"/>
                <w:numId w:val="3"/>
              </w:numPr>
              <w:autoSpaceDE w:val="0"/>
              <w:autoSpaceDN w:val="0"/>
              <w:spacing w:after="0" w:line="240" w:lineRule="auto"/>
              <w:contextualSpacing w:val="0"/>
            </w:pPr>
            <w:r>
              <w:t>Okul-Aile-Veli işbirliğinin olması</w:t>
            </w:r>
          </w:p>
        </w:tc>
        <w:tc>
          <w:tcPr>
            <w:tcW w:w="5208" w:type="dxa"/>
          </w:tcPr>
          <w:p w:rsidR="00A11628" w:rsidRDefault="00A11628" w:rsidP="00A11628">
            <w:pPr>
              <w:pStyle w:val="ListeParagraf"/>
              <w:widowControl w:val="0"/>
              <w:numPr>
                <w:ilvl w:val="0"/>
                <w:numId w:val="3"/>
              </w:numPr>
              <w:autoSpaceDE w:val="0"/>
              <w:autoSpaceDN w:val="0"/>
              <w:spacing w:after="0" w:line="240" w:lineRule="auto"/>
              <w:contextualSpacing w:val="0"/>
            </w:pPr>
            <w:r>
              <w:t>Fiziki yetersizliklerin olması.</w:t>
            </w:r>
          </w:p>
        </w:tc>
      </w:tr>
      <w:tr w:rsidR="00A11628" w:rsidTr="00041051">
        <w:trPr>
          <w:trHeight w:val="529"/>
        </w:trPr>
        <w:tc>
          <w:tcPr>
            <w:tcW w:w="5208" w:type="dxa"/>
          </w:tcPr>
          <w:p w:rsidR="00A11628" w:rsidRDefault="00DE6004" w:rsidP="00A11628">
            <w:pPr>
              <w:pStyle w:val="ListeParagraf"/>
              <w:widowControl w:val="0"/>
              <w:numPr>
                <w:ilvl w:val="0"/>
                <w:numId w:val="3"/>
              </w:numPr>
              <w:autoSpaceDE w:val="0"/>
              <w:autoSpaceDN w:val="0"/>
              <w:spacing w:after="0" w:line="240" w:lineRule="auto"/>
              <w:contextualSpacing w:val="0"/>
            </w:pPr>
            <w:r>
              <w:t>Okul alanının büyük olması</w:t>
            </w:r>
          </w:p>
        </w:tc>
        <w:tc>
          <w:tcPr>
            <w:tcW w:w="5208" w:type="dxa"/>
          </w:tcPr>
          <w:p w:rsidR="00A11628" w:rsidRDefault="00DE6004" w:rsidP="00E83E0B">
            <w:pPr>
              <w:pStyle w:val="ListeParagraf"/>
              <w:numPr>
                <w:ilvl w:val="0"/>
                <w:numId w:val="3"/>
              </w:numPr>
            </w:pPr>
            <w:r>
              <w:t>Okul çevre düzenlemesinin olmaması</w:t>
            </w:r>
          </w:p>
        </w:tc>
      </w:tr>
    </w:tbl>
    <w:p w:rsidR="00A11628" w:rsidRDefault="00A11628" w:rsidP="00A11628">
      <w:pPr>
        <w:rPr>
          <w:b/>
        </w:rPr>
      </w:pPr>
      <w:r w:rsidRPr="001D3158">
        <w:rPr>
          <w:b/>
        </w:rPr>
        <w:lastRenderedPageBreak/>
        <w:t>Veli Anketi Sonuçları:</w:t>
      </w:r>
    </w:p>
    <w:tbl>
      <w:tblPr>
        <w:tblStyle w:val="TabloKlavuzu"/>
        <w:tblW w:w="0" w:type="auto"/>
        <w:tblLook w:val="04A0"/>
      </w:tblPr>
      <w:tblGrid>
        <w:gridCol w:w="5185"/>
        <w:gridCol w:w="5185"/>
      </w:tblGrid>
      <w:tr w:rsidR="00A11628" w:rsidTr="007252A8">
        <w:trPr>
          <w:trHeight w:val="453"/>
        </w:trPr>
        <w:tc>
          <w:tcPr>
            <w:tcW w:w="5185" w:type="dxa"/>
            <w:shd w:val="clear" w:color="auto" w:fill="548DD4" w:themeFill="text2" w:themeFillTint="99"/>
          </w:tcPr>
          <w:p w:rsidR="00A11628" w:rsidRDefault="00A11628" w:rsidP="007252A8">
            <w:pPr>
              <w:spacing w:line="273" w:lineRule="exact"/>
            </w:pPr>
            <w:r w:rsidRPr="00242477">
              <w:rPr>
                <w:b/>
              </w:rPr>
              <w:t>Olumlu Yönler</w:t>
            </w:r>
          </w:p>
        </w:tc>
        <w:tc>
          <w:tcPr>
            <w:tcW w:w="5185" w:type="dxa"/>
            <w:shd w:val="clear" w:color="auto" w:fill="548DD4" w:themeFill="text2" w:themeFillTint="99"/>
          </w:tcPr>
          <w:p w:rsidR="00A11628" w:rsidRDefault="00A11628" w:rsidP="007252A8">
            <w:pPr>
              <w:spacing w:line="273" w:lineRule="exact"/>
            </w:pPr>
            <w:r>
              <w:rPr>
                <w:b/>
              </w:rPr>
              <w:t>Olumsuz Yönler</w:t>
            </w:r>
          </w:p>
        </w:tc>
      </w:tr>
      <w:tr w:rsidR="00A11628" w:rsidTr="007252A8">
        <w:tc>
          <w:tcPr>
            <w:tcW w:w="5185" w:type="dxa"/>
          </w:tcPr>
          <w:p w:rsidR="00A11628" w:rsidRPr="00C17E86" w:rsidRDefault="00A11628" w:rsidP="00A11628">
            <w:pPr>
              <w:pStyle w:val="ListeParagraf"/>
              <w:widowControl w:val="0"/>
              <w:numPr>
                <w:ilvl w:val="0"/>
                <w:numId w:val="5"/>
              </w:numPr>
              <w:autoSpaceDE w:val="0"/>
              <w:autoSpaceDN w:val="0"/>
              <w:spacing w:after="0" w:line="273" w:lineRule="exact"/>
              <w:contextualSpacing w:val="0"/>
            </w:pPr>
            <w:r>
              <w:t>Güvenlikli bir okul olması</w:t>
            </w:r>
          </w:p>
        </w:tc>
        <w:tc>
          <w:tcPr>
            <w:tcW w:w="5185" w:type="dxa"/>
          </w:tcPr>
          <w:p w:rsidR="00A11628" w:rsidRPr="001D3158" w:rsidRDefault="00DE6004" w:rsidP="00A11628">
            <w:pPr>
              <w:pStyle w:val="ListeParagraf"/>
              <w:widowControl w:val="0"/>
              <w:numPr>
                <w:ilvl w:val="0"/>
                <w:numId w:val="4"/>
              </w:numPr>
              <w:autoSpaceDE w:val="0"/>
              <w:autoSpaceDN w:val="0"/>
              <w:spacing w:after="0" w:line="273" w:lineRule="exact"/>
              <w:contextualSpacing w:val="0"/>
            </w:pPr>
            <w:r>
              <w:t>Çevre düzenlemesinin olmaması</w:t>
            </w:r>
          </w:p>
        </w:tc>
      </w:tr>
      <w:tr w:rsidR="00A11628" w:rsidTr="007252A8">
        <w:tc>
          <w:tcPr>
            <w:tcW w:w="5185" w:type="dxa"/>
          </w:tcPr>
          <w:p w:rsidR="00A11628" w:rsidRPr="00C07D68" w:rsidRDefault="00A11628" w:rsidP="00A11628">
            <w:pPr>
              <w:pStyle w:val="ListeParagraf"/>
              <w:widowControl w:val="0"/>
              <w:numPr>
                <w:ilvl w:val="0"/>
                <w:numId w:val="4"/>
              </w:numPr>
              <w:autoSpaceDE w:val="0"/>
              <w:autoSpaceDN w:val="0"/>
              <w:spacing w:after="0" w:line="273" w:lineRule="exact"/>
              <w:contextualSpacing w:val="0"/>
            </w:pPr>
            <w:r>
              <w:t>Sosyal-Kültürel faaliyetler.</w:t>
            </w:r>
          </w:p>
        </w:tc>
        <w:tc>
          <w:tcPr>
            <w:tcW w:w="5185" w:type="dxa"/>
          </w:tcPr>
          <w:p w:rsidR="00A11628" w:rsidRPr="001D3158" w:rsidRDefault="00325E85" w:rsidP="00A11628">
            <w:pPr>
              <w:pStyle w:val="ListeParagraf"/>
              <w:widowControl w:val="0"/>
              <w:numPr>
                <w:ilvl w:val="0"/>
                <w:numId w:val="4"/>
              </w:numPr>
              <w:autoSpaceDE w:val="0"/>
              <w:autoSpaceDN w:val="0"/>
              <w:spacing w:after="0" w:line="273" w:lineRule="exact"/>
              <w:contextualSpacing w:val="0"/>
            </w:pPr>
            <w:r>
              <w:t>Binanın eski olması</w:t>
            </w:r>
          </w:p>
        </w:tc>
      </w:tr>
      <w:tr w:rsidR="00A11628" w:rsidTr="007252A8">
        <w:tc>
          <w:tcPr>
            <w:tcW w:w="5185" w:type="dxa"/>
          </w:tcPr>
          <w:p w:rsidR="00A11628" w:rsidRPr="00C07D68" w:rsidRDefault="00A11628" w:rsidP="00A11628">
            <w:pPr>
              <w:pStyle w:val="ListeParagraf"/>
              <w:widowControl w:val="0"/>
              <w:numPr>
                <w:ilvl w:val="0"/>
                <w:numId w:val="4"/>
              </w:numPr>
              <w:autoSpaceDE w:val="0"/>
              <w:autoSpaceDN w:val="0"/>
              <w:spacing w:after="0" w:line="273" w:lineRule="exact"/>
              <w:contextualSpacing w:val="0"/>
            </w:pPr>
            <w:r>
              <w:t>Öğretmenlerin verdiği eğitim.</w:t>
            </w:r>
          </w:p>
        </w:tc>
        <w:tc>
          <w:tcPr>
            <w:tcW w:w="5185" w:type="dxa"/>
          </w:tcPr>
          <w:p w:rsidR="00A11628" w:rsidRPr="001D3158" w:rsidRDefault="00041051" w:rsidP="00A11628">
            <w:pPr>
              <w:pStyle w:val="ListeParagraf"/>
              <w:widowControl w:val="0"/>
              <w:numPr>
                <w:ilvl w:val="0"/>
                <w:numId w:val="4"/>
              </w:numPr>
              <w:autoSpaceDE w:val="0"/>
              <w:autoSpaceDN w:val="0"/>
              <w:spacing w:after="0" w:line="273" w:lineRule="exact"/>
              <w:contextualSpacing w:val="0"/>
            </w:pPr>
            <w:r>
              <w:rPr>
                <w:szCs w:val="24"/>
              </w:rPr>
              <w:t xml:space="preserve">Resim sınıfı </w:t>
            </w:r>
            <w:r w:rsidR="00A11628" w:rsidRPr="001D3158">
              <w:rPr>
                <w:szCs w:val="24"/>
              </w:rPr>
              <w:t>olmaması.</w:t>
            </w:r>
          </w:p>
        </w:tc>
      </w:tr>
      <w:tr w:rsidR="00A11628" w:rsidTr="007252A8">
        <w:tc>
          <w:tcPr>
            <w:tcW w:w="5185" w:type="dxa"/>
          </w:tcPr>
          <w:p w:rsidR="00A11628" w:rsidRPr="00C07D68" w:rsidRDefault="00A11628" w:rsidP="00A11628">
            <w:pPr>
              <w:pStyle w:val="ListeParagraf"/>
              <w:widowControl w:val="0"/>
              <w:numPr>
                <w:ilvl w:val="0"/>
                <w:numId w:val="4"/>
              </w:numPr>
              <w:autoSpaceDE w:val="0"/>
              <w:autoSpaceDN w:val="0"/>
              <w:spacing w:after="0" w:line="273" w:lineRule="exact"/>
              <w:contextualSpacing w:val="0"/>
            </w:pPr>
            <w:r>
              <w:t>Okul idaresiyle iletişim kurabilmeleri.</w:t>
            </w:r>
          </w:p>
        </w:tc>
        <w:tc>
          <w:tcPr>
            <w:tcW w:w="5185" w:type="dxa"/>
          </w:tcPr>
          <w:p w:rsidR="00A11628" w:rsidRPr="001D3158" w:rsidRDefault="00A11628" w:rsidP="00A11628">
            <w:pPr>
              <w:pStyle w:val="ListeParagraf"/>
              <w:widowControl w:val="0"/>
              <w:numPr>
                <w:ilvl w:val="0"/>
                <w:numId w:val="4"/>
              </w:numPr>
              <w:autoSpaceDE w:val="0"/>
              <w:autoSpaceDN w:val="0"/>
              <w:spacing w:after="0" w:line="273" w:lineRule="exact"/>
              <w:contextualSpacing w:val="0"/>
            </w:pPr>
            <w:r w:rsidRPr="001D3158">
              <w:rPr>
                <w:szCs w:val="24"/>
              </w:rPr>
              <w:t>Fiziki yetersizlikler.</w:t>
            </w:r>
          </w:p>
        </w:tc>
      </w:tr>
    </w:tbl>
    <w:p w:rsidR="00A11628" w:rsidRPr="001D3158" w:rsidRDefault="00A11628" w:rsidP="00A11628">
      <w:pPr>
        <w:rPr>
          <w:b/>
        </w:rPr>
      </w:pPr>
    </w:p>
    <w:p w:rsidR="00A11628" w:rsidRDefault="00A11628" w:rsidP="00B21A33">
      <w:pPr>
        <w:pStyle w:val="Balk2"/>
        <w:rPr>
          <w:szCs w:val="24"/>
        </w:rPr>
      </w:pPr>
    </w:p>
    <w:p w:rsidR="00EA32DB" w:rsidRPr="00A47F2F" w:rsidRDefault="00B21A33" w:rsidP="00B21A33">
      <w:pPr>
        <w:pStyle w:val="Balk2"/>
      </w:pPr>
      <w:r>
        <w:rPr>
          <w:szCs w:val="24"/>
        </w:rPr>
        <w:br w:type="page"/>
      </w:r>
      <w:bookmarkStart w:id="22" w:name="_Toc531097537"/>
      <w:r w:rsidR="00F16D1B" w:rsidRPr="00A47F2F">
        <w:lastRenderedPageBreak/>
        <w:t>GZFT</w:t>
      </w:r>
      <w:r w:rsidR="006658C1" w:rsidRPr="00A47F2F">
        <w:t xml:space="preserve"> (Güçlü, Zayıf, Fırsat, Tehdit)</w:t>
      </w:r>
      <w:r w:rsidR="00F16D1B" w:rsidRPr="00A47F2F">
        <w:t xml:space="preserve"> Analizi</w:t>
      </w:r>
      <w:bookmarkEnd w:id="21"/>
      <w:bookmarkEnd w:id="22"/>
      <w:r w:rsidR="00710994">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A47F2F" w:rsidRDefault="008E01DD" w:rsidP="008E01DD">
      <w:pPr>
        <w:pStyle w:val="Balk3"/>
      </w:pPr>
      <w:bookmarkStart w:id="23" w:name="_Toc416084889"/>
      <w:r>
        <w:t>İçsel Faktörler</w:t>
      </w:r>
      <w:r w:rsidR="00474795">
        <w:t xml:space="preserve"> </w:t>
      </w:r>
    </w:p>
    <w:p w:rsidR="000D3A4A" w:rsidRPr="00284611" w:rsidRDefault="00284611" w:rsidP="00DE6004">
      <w:pPr>
        <w:spacing w:after="0"/>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7371" w:type="dxa"/>
            <w:shd w:val="clear" w:color="auto" w:fill="auto"/>
          </w:tcPr>
          <w:p w:rsidR="004B67DD" w:rsidRDefault="004B67DD" w:rsidP="004B67DD">
            <w:pPr>
              <w:pStyle w:val="TableParagraph"/>
              <w:spacing w:line="252" w:lineRule="exact"/>
              <w:ind w:left="107"/>
            </w:pPr>
            <w:r>
              <w:t>Sürekli devamsız öğrenci sayısının fazla olmaması</w:t>
            </w:r>
          </w:p>
          <w:p w:rsidR="00284611" w:rsidRPr="00D41148" w:rsidRDefault="00284611" w:rsidP="00D41148">
            <w:pPr>
              <w:spacing w:after="0"/>
              <w:jc w:val="both"/>
              <w:rPr>
                <w:szCs w:val="24"/>
              </w:rPr>
            </w:pPr>
          </w:p>
        </w:tc>
      </w:tr>
      <w:tr w:rsidR="00284611" w:rsidRPr="00D41148" w:rsidTr="00DE6004">
        <w:trPr>
          <w:trHeight w:val="775"/>
        </w:trPr>
        <w:tc>
          <w:tcPr>
            <w:tcW w:w="2518" w:type="dxa"/>
            <w:shd w:val="clear" w:color="auto" w:fill="auto"/>
          </w:tcPr>
          <w:p w:rsidR="00284611" w:rsidRPr="00D41148" w:rsidRDefault="00284611" w:rsidP="00D41148">
            <w:pPr>
              <w:spacing w:after="0"/>
              <w:jc w:val="both"/>
              <w:rPr>
                <w:szCs w:val="24"/>
              </w:rPr>
            </w:pPr>
            <w:r w:rsidRPr="00D41148">
              <w:rPr>
                <w:szCs w:val="24"/>
              </w:rPr>
              <w:t>Çalışanlar</w:t>
            </w:r>
          </w:p>
        </w:tc>
        <w:tc>
          <w:tcPr>
            <w:tcW w:w="7371" w:type="dxa"/>
            <w:shd w:val="clear" w:color="auto" w:fill="auto"/>
          </w:tcPr>
          <w:p w:rsidR="004B67DD" w:rsidRDefault="004B67DD" w:rsidP="004B67DD">
            <w:pPr>
              <w:pStyle w:val="TableParagraph"/>
              <w:ind w:left="107"/>
            </w:pPr>
            <w:r>
              <w:t>Liderlik davranışlarını sergileyebilen yönetici ve çalışanların bulunması</w:t>
            </w:r>
          </w:p>
          <w:p w:rsidR="00284611" w:rsidRPr="00D41148" w:rsidRDefault="00284611" w:rsidP="00D41148">
            <w:pPr>
              <w:spacing w:after="0"/>
              <w:jc w:val="both"/>
              <w:rPr>
                <w:szCs w:val="24"/>
              </w:rPr>
            </w:pP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Veliler</w:t>
            </w:r>
          </w:p>
        </w:tc>
        <w:tc>
          <w:tcPr>
            <w:tcW w:w="7371" w:type="dxa"/>
            <w:shd w:val="clear" w:color="auto" w:fill="auto"/>
          </w:tcPr>
          <w:p w:rsidR="00284611" w:rsidRPr="00D41148" w:rsidRDefault="004B67DD" w:rsidP="00D41148">
            <w:pPr>
              <w:spacing w:after="0"/>
              <w:jc w:val="both"/>
              <w:rPr>
                <w:szCs w:val="24"/>
              </w:rPr>
            </w:pPr>
            <w:r>
              <w:t>Veli iletişiminin güçlü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Bina ve Yerleşke</w:t>
            </w:r>
          </w:p>
        </w:tc>
        <w:tc>
          <w:tcPr>
            <w:tcW w:w="7371" w:type="dxa"/>
            <w:shd w:val="clear" w:color="auto" w:fill="auto"/>
          </w:tcPr>
          <w:p w:rsidR="00284611" w:rsidRPr="00D41148" w:rsidRDefault="00DE6004" w:rsidP="00D41148">
            <w:pPr>
              <w:spacing w:after="0"/>
              <w:jc w:val="both"/>
              <w:rPr>
                <w:szCs w:val="24"/>
              </w:rPr>
            </w:pPr>
            <w:r>
              <w:rPr>
                <w:szCs w:val="24"/>
              </w:rPr>
              <w:t>Okul ve bahçesinin büyük ve kullanışlı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Donanım</w:t>
            </w:r>
          </w:p>
        </w:tc>
        <w:tc>
          <w:tcPr>
            <w:tcW w:w="7371" w:type="dxa"/>
            <w:shd w:val="clear" w:color="auto" w:fill="auto"/>
          </w:tcPr>
          <w:p w:rsidR="00284611" w:rsidRPr="00D41148" w:rsidRDefault="00DE6004" w:rsidP="00D41148">
            <w:pPr>
              <w:spacing w:after="0"/>
              <w:jc w:val="both"/>
              <w:rPr>
                <w:szCs w:val="24"/>
              </w:rPr>
            </w:pPr>
            <w:r>
              <w:t>ADSL bağlantısının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Bütçe</w:t>
            </w:r>
          </w:p>
        </w:tc>
        <w:tc>
          <w:tcPr>
            <w:tcW w:w="7371" w:type="dxa"/>
            <w:shd w:val="clear" w:color="auto" w:fill="auto"/>
          </w:tcPr>
          <w:p w:rsidR="00284611" w:rsidRPr="00D41148" w:rsidRDefault="00DE6004" w:rsidP="00D41148">
            <w:pPr>
              <w:spacing w:after="0"/>
              <w:jc w:val="both"/>
              <w:rPr>
                <w:szCs w:val="24"/>
              </w:rPr>
            </w:pPr>
            <w:r>
              <w:rPr>
                <w:szCs w:val="24"/>
              </w:rPr>
              <w:t>Okul aile birliği bütçesinin olması</w:t>
            </w:r>
          </w:p>
        </w:tc>
      </w:tr>
      <w:tr w:rsidR="00284611" w:rsidRPr="00D41148" w:rsidTr="00DE6004">
        <w:trPr>
          <w:trHeight w:val="372"/>
        </w:trPr>
        <w:tc>
          <w:tcPr>
            <w:tcW w:w="2518" w:type="dxa"/>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7371" w:type="dxa"/>
            <w:shd w:val="clear" w:color="auto" w:fill="auto"/>
          </w:tcPr>
          <w:p w:rsidR="00284611" w:rsidRPr="00D41148" w:rsidRDefault="00DE6004" w:rsidP="00D41148">
            <w:pPr>
              <w:spacing w:after="0"/>
              <w:jc w:val="both"/>
              <w:rPr>
                <w:szCs w:val="24"/>
              </w:rPr>
            </w:pPr>
            <w:r>
              <w:t>Okul yönetici ve öğretmenlerinin ihtiyaç duyduğunda İlçe Milli Eğitim Müdürlüğü yöneticilerine ulaşabilmesi</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7371" w:type="dxa"/>
            <w:shd w:val="clear" w:color="auto" w:fill="auto"/>
          </w:tcPr>
          <w:p w:rsidR="00284611" w:rsidRPr="00D41148" w:rsidRDefault="00DE6004" w:rsidP="00D41148">
            <w:pPr>
              <w:spacing w:after="0"/>
              <w:jc w:val="both"/>
              <w:rPr>
                <w:szCs w:val="24"/>
              </w:rPr>
            </w:pPr>
            <w:r>
              <w:t>Veli iletişiminin güçlü olması</w:t>
            </w:r>
          </w:p>
        </w:tc>
      </w:tr>
    </w:tbl>
    <w:p w:rsidR="00284611" w:rsidRDefault="00284611" w:rsidP="0049575C">
      <w:pPr>
        <w:spacing w:after="0"/>
        <w:ind w:firstLine="708"/>
        <w:jc w:val="both"/>
        <w:rPr>
          <w:szCs w:val="24"/>
        </w:rPr>
      </w:pPr>
    </w:p>
    <w:p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7371" w:type="dxa"/>
            <w:shd w:val="clear" w:color="auto" w:fill="auto"/>
          </w:tcPr>
          <w:p w:rsidR="008E01DD" w:rsidRPr="00D41148" w:rsidRDefault="00DE6004" w:rsidP="00D41148">
            <w:pPr>
              <w:spacing w:after="0"/>
              <w:jc w:val="both"/>
              <w:rPr>
                <w:szCs w:val="24"/>
              </w:rPr>
            </w:pPr>
            <w:r>
              <w:t>Öğrencilerin ortak bir okul kültüre sahip olmaması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Çalışanlar</w:t>
            </w:r>
          </w:p>
        </w:tc>
        <w:tc>
          <w:tcPr>
            <w:tcW w:w="7371" w:type="dxa"/>
            <w:shd w:val="clear" w:color="auto" w:fill="auto"/>
          </w:tcPr>
          <w:p w:rsidR="008E01DD" w:rsidRPr="00D41148" w:rsidRDefault="004949F8" w:rsidP="00D41148">
            <w:pPr>
              <w:spacing w:after="0"/>
              <w:jc w:val="both"/>
              <w:rPr>
                <w:szCs w:val="24"/>
              </w:rPr>
            </w:pPr>
            <w:r>
              <w:t>Kadrolu hizmetli ve memur personelinin az sayıda olması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7371" w:type="dxa"/>
            <w:shd w:val="clear" w:color="auto" w:fill="auto"/>
          </w:tcPr>
          <w:p w:rsidR="00DE6004" w:rsidRDefault="00DE6004" w:rsidP="00DE6004">
            <w:pPr>
              <w:pStyle w:val="TableParagraph"/>
              <w:ind w:left="107"/>
            </w:pPr>
            <w:r>
              <w:t>Ailelerin öğrencilerin eğitim-öğretim faaliyetlerine yeterli önem vermemesi</w:t>
            </w:r>
          </w:p>
          <w:p w:rsidR="008E01DD" w:rsidRPr="00D41148" w:rsidRDefault="008E01DD" w:rsidP="00D41148">
            <w:pPr>
              <w:spacing w:after="0"/>
              <w:jc w:val="both"/>
              <w:rPr>
                <w:szCs w:val="24"/>
              </w:rPr>
            </w:pP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7371" w:type="dxa"/>
            <w:shd w:val="clear" w:color="auto" w:fill="auto"/>
          </w:tcPr>
          <w:p w:rsidR="008E01DD" w:rsidRPr="004949F8" w:rsidRDefault="004949F8" w:rsidP="004949F8">
            <w:pPr>
              <w:pStyle w:val="TableParagraph"/>
              <w:ind w:left="107" w:right="118"/>
            </w:pPr>
            <w:r>
              <w:t>Sportif faaliyetler için kapalı spor salonunun olmayışı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7371" w:type="dxa"/>
            <w:shd w:val="clear" w:color="auto" w:fill="auto"/>
          </w:tcPr>
          <w:p w:rsidR="008E01DD" w:rsidRPr="00D41148" w:rsidRDefault="004949F8" w:rsidP="00D41148">
            <w:pPr>
              <w:spacing w:after="0"/>
              <w:jc w:val="both"/>
              <w:rPr>
                <w:szCs w:val="24"/>
              </w:rPr>
            </w:pPr>
            <w:r>
              <w:rPr>
                <w:szCs w:val="24"/>
              </w:rPr>
              <w:t>Okul binasının eski olması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7371" w:type="dxa"/>
            <w:shd w:val="clear" w:color="auto" w:fill="auto"/>
          </w:tcPr>
          <w:p w:rsidR="008E01DD" w:rsidRPr="00D41148" w:rsidRDefault="004949F8" w:rsidP="00D41148">
            <w:pPr>
              <w:spacing w:after="0"/>
              <w:jc w:val="both"/>
              <w:rPr>
                <w:szCs w:val="24"/>
              </w:rPr>
            </w:pPr>
            <w:r>
              <w:rPr>
                <w:szCs w:val="24"/>
              </w:rPr>
              <w:t>Okulun asgari ihtiyaçlarını karşılayacak bütçenin olmaması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7371" w:type="dxa"/>
            <w:shd w:val="clear" w:color="auto" w:fill="auto"/>
          </w:tcPr>
          <w:p w:rsidR="008E01DD" w:rsidRPr="00D41148" w:rsidRDefault="004949F8" w:rsidP="00D41148">
            <w:pPr>
              <w:spacing w:after="0"/>
              <w:jc w:val="both"/>
              <w:rPr>
                <w:szCs w:val="24"/>
              </w:rPr>
            </w:pPr>
            <w:r>
              <w:rPr>
                <w:szCs w:val="24"/>
              </w:rPr>
              <w:t>Sürekli değişen idari kadro</w:t>
            </w:r>
          </w:p>
        </w:tc>
      </w:tr>
      <w:tr w:rsidR="00710994" w:rsidRPr="00D41148" w:rsidTr="00D41148">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7371" w:type="dxa"/>
            <w:shd w:val="clear" w:color="auto" w:fill="auto"/>
          </w:tcPr>
          <w:p w:rsidR="00710994" w:rsidRPr="00D41148" w:rsidRDefault="004949F8" w:rsidP="00D41148">
            <w:pPr>
              <w:spacing w:after="0"/>
              <w:jc w:val="both"/>
              <w:rPr>
                <w:szCs w:val="24"/>
              </w:rPr>
            </w:pPr>
            <w:r>
              <w:rPr>
                <w:szCs w:val="24"/>
              </w:rPr>
              <w:t>Sürekli devamsız öğrencilerin okula kazandırlamaması</w:t>
            </w:r>
          </w:p>
        </w:tc>
      </w:tr>
    </w:tbl>
    <w:p w:rsidR="000D3A4A" w:rsidRDefault="000D3A4A" w:rsidP="0049575C">
      <w:pPr>
        <w:spacing w:after="0"/>
        <w:ind w:firstLine="708"/>
        <w:jc w:val="both"/>
        <w:rPr>
          <w:szCs w:val="24"/>
        </w:rPr>
      </w:pPr>
    </w:p>
    <w:p w:rsidR="00710994" w:rsidRDefault="00710994" w:rsidP="00710994">
      <w:pPr>
        <w:pStyle w:val="Balk3"/>
      </w:pPr>
      <w:r>
        <w:t>Dışsal Faktörler</w:t>
      </w:r>
      <w:r w:rsidR="00474795">
        <w:t xml:space="preserve"> </w:t>
      </w:r>
    </w:p>
    <w:p w:rsidR="009029FB" w:rsidRPr="00284611" w:rsidRDefault="009029FB" w:rsidP="00325E85">
      <w:pPr>
        <w:spacing w:after="0"/>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Politik</w:t>
            </w:r>
          </w:p>
        </w:tc>
        <w:tc>
          <w:tcPr>
            <w:tcW w:w="7371" w:type="dxa"/>
            <w:shd w:val="clear" w:color="auto" w:fill="auto"/>
          </w:tcPr>
          <w:p w:rsidR="009029FB" w:rsidRPr="004949F8" w:rsidRDefault="004949F8" w:rsidP="004949F8">
            <w:pPr>
              <w:pStyle w:val="TableParagraph"/>
              <w:ind w:left="107" w:right="90"/>
            </w:pPr>
            <w:r>
              <w:t>Mülki ve yerel yetkililerle olan olumlu diyalog ve iş birliği</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Ekonomik</w:t>
            </w:r>
          </w:p>
        </w:tc>
        <w:tc>
          <w:tcPr>
            <w:tcW w:w="7371" w:type="dxa"/>
            <w:shd w:val="clear" w:color="auto" w:fill="auto"/>
          </w:tcPr>
          <w:p w:rsidR="009029FB" w:rsidRPr="004949F8" w:rsidRDefault="004949F8" w:rsidP="004949F8">
            <w:pPr>
              <w:pStyle w:val="TableParagraph"/>
              <w:ind w:left="107"/>
            </w:pPr>
            <w:r>
              <w:t>Hayırseverlerin varlığı</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Sosyolojik</w:t>
            </w:r>
          </w:p>
        </w:tc>
        <w:tc>
          <w:tcPr>
            <w:tcW w:w="7371" w:type="dxa"/>
            <w:shd w:val="clear" w:color="auto" w:fill="auto"/>
          </w:tcPr>
          <w:p w:rsidR="009029FB" w:rsidRPr="00D41148" w:rsidRDefault="004949F8" w:rsidP="00D41148">
            <w:pPr>
              <w:spacing w:after="0"/>
              <w:jc w:val="both"/>
              <w:rPr>
                <w:szCs w:val="24"/>
              </w:rPr>
            </w:pPr>
            <w:r>
              <w:t>Okulumuzun</w:t>
            </w:r>
            <w:r>
              <w:tab/>
              <w:t>diğer</w:t>
            </w:r>
            <w:r>
              <w:tab/>
              <w:t>okullar</w:t>
            </w:r>
            <w:r>
              <w:tab/>
              <w:t>ve</w:t>
            </w:r>
            <w:r>
              <w:tab/>
            </w:r>
            <w:r>
              <w:rPr>
                <w:spacing w:val="-1"/>
              </w:rPr>
              <w:t xml:space="preserve">kurumlarla </w:t>
            </w:r>
            <w:r>
              <w:t>iletişiminin güçlü</w:t>
            </w:r>
            <w:r w:rsidR="00E621A8">
              <w:t xml:space="preserve"> </w:t>
            </w:r>
            <w:r>
              <w:t>olması</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Teknolojik</w:t>
            </w:r>
          </w:p>
        </w:tc>
        <w:tc>
          <w:tcPr>
            <w:tcW w:w="7371" w:type="dxa"/>
            <w:shd w:val="clear" w:color="auto" w:fill="auto"/>
          </w:tcPr>
          <w:p w:rsidR="009029FB" w:rsidRPr="00D41148" w:rsidRDefault="004949F8" w:rsidP="00D41148">
            <w:pPr>
              <w:spacing w:after="0"/>
              <w:jc w:val="both"/>
              <w:rPr>
                <w:szCs w:val="24"/>
              </w:rPr>
            </w:pPr>
            <w:r>
              <w:rPr>
                <w:szCs w:val="24"/>
              </w:rPr>
              <w:t xml:space="preserve">Fiber internet ,bilişim sınıfı ve fen laboratuarının olması </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325E85" w:rsidP="00474795">
            <w:pPr>
              <w:spacing w:after="0"/>
              <w:jc w:val="both"/>
              <w:rPr>
                <w:szCs w:val="24"/>
              </w:rPr>
            </w:pPr>
            <w:r w:rsidRPr="00B3111B">
              <w:rPr>
                <w:szCs w:val="24"/>
              </w:rPr>
              <w:t>Eğitimde sürekli değişen politikalarının geliştirilmesi</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325E85" w:rsidP="00474795">
            <w:pPr>
              <w:spacing w:after="0"/>
              <w:jc w:val="both"/>
              <w:rPr>
                <w:szCs w:val="24"/>
              </w:rPr>
            </w:pPr>
            <w:r w:rsidRPr="00B3111B">
              <w:rPr>
                <w:szCs w:val="24"/>
              </w:rPr>
              <w:t>Konum itibariyle, kentleşmenin getirdiği, trafik, gürültü, sosyal karmaşa gibi olumsuzluklardan göreli olarak daha az etkilenmesi.</w:t>
            </w: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Tehditler</w:t>
      </w:r>
    </w:p>
    <w:tbl>
      <w:tblPr>
        <w:tblW w:w="17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gridCol w:w="7371"/>
      </w:tblGrid>
      <w:tr w:rsidR="00325E85" w:rsidRPr="00D41148" w:rsidTr="00325E85">
        <w:tc>
          <w:tcPr>
            <w:tcW w:w="2518" w:type="dxa"/>
          </w:tcPr>
          <w:p w:rsidR="00325E85" w:rsidRPr="00D41148" w:rsidRDefault="00325E85" w:rsidP="00474795">
            <w:pPr>
              <w:spacing w:after="0"/>
              <w:jc w:val="both"/>
              <w:rPr>
                <w:szCs w:val="24"/>
              </w:rPr>
            </w:pPr>
            <w:r>
              <w:rPr>
                <w:szCs w:val="24"/>
              </w:rPr>
              <w:t>Politik</w:t>
            </w:r>
          </w:p>
        </w:tc>
        <w:tc>
          <w:tcPr>
            <w:tcW w:w="7371" w:type="dxa"/>
          </w:tcPr>
          <w:p w:rsidR="00325E85" w:rsidRPr="00B3111B" w:rsidRDefault="00325E85" w:rsidP="00325E85">
            <w:pPr>
              <w:spacing w:after="0"/>
              <w:jc w:val="both"/>
              <w:rPr>
                <w:szCs w:val="24"/>
              </w:rPr>
            </w:pPr>
            <w:r w:rsidRPr="00B3111B">
              <w:rPr>
                <w:szCs w:val="24"/>
              </w:rPr>
              <w:t>Okulun yıkılıp yeniden yapılacağı ile ilgili düşünceler.</w:t>
            </w:r>
          </w:p>
        </w:tc>
        <w:tc>
          <w:tcPr>
            <w:tcW w:w="7371" w:type="dxa"/>
            <w:shd w:val="clear" w:color="auto" w:fill="auto"/>
          </w:tcPr>
          <w:p w:rsidR="00325E85" w:rsidRPr="00D41148" w:rsidRDefault="00325E85" w:rsidP="00474795">
            <w:pPr>
              <w:spacing w:after="0"/>
              <w:jc w:val="both"/>
              <w:rPr>
                <w:szCs w:val="24"/>
              </w:rPr>
            </w:pPr>
          </w:p>
        </w:tc>
      </w:tr>
      <w:tr w:rsidR="00325E85" w:rsidRPr="00D41148" w:rsidTr="00325E85">
        <w:tc>
          <w:tcPr>
            <w:tcW w:w="2518" w:type="dxa"/>
          </w:tcPr>
          <w:p w:rsidR="00325E85" w:rsidRPr="00D41148" w:rsidRDefault="00325E85" w:rsidP="00474795">
            <w:pPr>
              <w:spacing w:after="0"/>
              <w:jc w:val="both"/>
              <w:rPr>
                <w:szCs w:val="24"/>
              </w:rPr>
            </w:pPr>
            <w:r>
              <w:rPr>
                <w:szCs w:val="24"/>
              </w:rPr>
              <w:t>Ekonomik</w:t>
            </w:r>
          </w:p>
        </w:tc>
        <w:tc>
          <w:tcPr>
            <w:tcW w:w="7371" w:type="dxa"/>
          </w:tcPr>
          <w:p w:rsidR="00325E85" w:rsidRPr="00B3111B" w:rsidRDefault="00325E85" w:rsidP="00325E85">
            <w:pPr>
              <w:pStyle w:val="AralkYok"/>
              <w:rPr>
                <w:rFonts w:ascii="Book Antiqua" w:hAnsi="Book Antiqua"/>
                <w:sz w:val="24"/>
                <w:szCs w:val="24"/>
              </w:rPr>
            </w:pPr>
            <w:r w:rsidRPr="00B3111B">
              <w:rPr>
                <w:rFonts w:ascii="Book Antiqua" w:hAnsi="Book Antiqua"/>
                <w:sz w:val="24"/>
                <w:szCs w:val="24"/>
              </w:rPr>
              <w:t>Sosyal kesimler arasındaki ekonomik ve kültürel kopukluklar,</w:t>
            </w:r>
          </w:p>
        </w:tc>
        <w:tc>
          <w:tcPr>
            <w:tcW w:w="7371" w:type="dxa"/>
            <w:shd w:val="clear" w:color="auto" w:fill="auto"/>
          </w:tcPr>
          <w:p w:rsidR="00325E85" w:rsidRPr="00D41148" w:rsidRDefault="00325E85" w:rsidP="00474795">
            <w:pPr>
              <w:spacing w:after="0"/>
              <w:jc w:val="both"/>
              <w:rPr>
                <w:szCs w:val="24"/>
              </w:rPr>
            </w:pPr>
          </w:p>
        </w:tc>
      </w:tr>
      <w:tr w:rsidR="00325E85" w:rsidRPr="00D41148" w:rsidTr="00325E85">
        <w:tc>
          <w:tcPr>
            <w:tcW w:w="2518" w:type="dxa"/>
          </w:tcPr>
          <w:p w:rsidR="00325E85" w:rsidRPr="00D41148" w:rsidRDefault="00325E85" w:rsidP="00474795">
            <w:pPr>
              <w:spacing w:after="0"/>
              <w:jc w:val="both"/>
              <w:rPr>
                <w:szCs w:val="24"/>
              </w:rPr>
            </w:pPr>
            <w:r>
              <w:rPr>
                <w:szCs w:val="24"/>
              </w:rPr>
              <w:t>Sosyolojik</w:t>
            </w:r>
          </w:p>
        </w:tc>
        <w:tc>
          <w:tcPr>
            <w:tcW w:w="7371" w:type="dxa"/>
          </w:tcPr>
          <w:p w:rsidR="00325E85" w:rsidRPr="00B3111B" w:rsidRDefault="00325E85" w:rsidP="00325E85">
            <w:pPr>
              <w:pStyle w:val="AralkYok"/>
              <w:rPr>
                <w:rFonts w:ascii="Book Antiqua" w:hAnsi="Book Antiqua"/>
                <w:sz w:val="24"/>
                <w:szCs w:val="24"/>
              </w:rPr>
            </w:pPr>
            <w:r w:rsidRPr="00B3111B">
              <w:rPr>
                <w:rFonts w:ascii="Book Antiqua" w:hAnsi="Book Antiqua"/>
                <w:sz w:val="24"/>
                <w:szCs w:val="24"/>
              </w:rPr>
              <w:t>Giderek yoğunluk kazanan ekonomik, sosyal ve kültürel tatmin düzeyi düşük nüfus yoğunlaşmasının baskısı</w:t>
            </w:r>
          </w:p>
        </w:tc>
        <w:tc>
          <w:tcPr>
            <w:tcW w:w="7371" w:type="dxa"/>
            <w:shd w:val="clear" w:color="auto" w:fill="auto"/>
          </w:tcPr>
          <w:p w:rsidR="00325E85" w:rsidRPr="00D41148" w:rsidRDefault="00325E85" w:rsidP="00474795">
            <w:pPr>
              <w:spacing w:after="0"/>
              <w:jc w:val="both"/>
              <w:rPr>
                <w:szCs w:val="24"/>
              </w:rPr>
            </w:pPr>
          </w:p>
        </w:tc>
      </w:tr>
      <w:tr w:rsidR="00325E85" w:rsidRPr="00D41148" w:rsidTr="00325E85">
        <w:tc>
          <w:tcPr>
            <w:tcW w:w="2518" w:type="dxa"/>
          </w:tcPr>
          <w:p w:rsidR="00325E85" w:rsidRPr="00D41148" w:rsidRDefault="00325E85" w:rsidP="00474795">
            <w:pPr>
              <w:spacing w:after="0"/>
              <w:jc w:val="both"/>
              <w:rPr>
                <w:szCs w:val="24"/>
              </w:rPr>
            </w:pPr>
            <w:r>
              <w:rPr>
                <w:szCs w:val="24"/>
              </w:rPr>
              <w:t>Teknolojik</w:t>
            </w:r>
          </w:p>
        </w:tc>
        <w:tc>
          <w:tcPr>
            <w:tcW w:w="7371" w:type="dxa"/>
          </w:tcPr>
          <w:p w:rsidR="00325E85" w:rsidRPr="00B3111B" w:rsidRDefault="00325E85" w:rsidP="00325E85">
            <w:pPr>
              <w:spacing w:after="0"/>
              <w:jc w:val="both"/>
              <w:rPr>
                <w:szCs w:val="24"/>
              </w:rPr>
            </w:pPr>
            <w:r w:rsidRPr="00B3111B">
              <w:rPr>
                <w:szCs w:val="24"/>
              </w:rPr>
              <w:t>Teknolojik alt yapının yenilenememesi.</w:t>
            </w:r>
          </w:p>
        </w:tc>
        <w:tc>
          <w:tcPr>
            <w:tcW w:w="7371" w:type="dxa"/>
            <w:shd w:val="clear" w:color="auto" w:fill="auto"/>
          </w:tcPr>
          <w:p w:rsidR="00325E85" w:rsidRPr="00D41148" w:rsidRDefault="00325E85" w:rsidP="00474795">
            <w:pPr>
              <w:spacing w:after="0"/>
              <w:jc w:val="both"/>
              <w:rPr>
                <w:szCs w:val="24"/>
              </w:rPr>
            </w:pPr>
          </w:p>
        </w:tc>
      </w:tr>
      <w:tr w:rsidR="00325E85" w:rsidRPr="00D41148" w:rsidTr="00325E85">
        <w:tc>
          <w:tcPr>
            <w:tcW w:w="2518" w:type="dxa"/>
          </w:tcPr>
          <w:p w:rsidR="00325E85" w:rsidRPr="00D41148" w:rsidRDefault="00325E85" w:rsidP="00474795">
            <w:pPr>
              <w:spacing w:after="0"/>
              <w:jc w:val="both"/>
              <w:rPr>
                <w:szCs w:val="24"/>
              </w:rPr>
            </w:pPr>
            <w:r>
              <w:rPr>
                <w:szCs w:val="24"/>
              </w:rPr>
              <w:t>Mevzuat-Yasal</w:t>
            </w:r>
          </w:p>
        </w:tc>
        <w:tc>
          <w:tcPr>
            <w:tcW w:w="7371" w:type="dxa"/>
          </w:tcPr>
          <w:p w:rsidR="00325E85" w:rsidRPr="00B3111B" w:rsidRDefault="00325E85" w:rsidP="00325E85">
            <w:pPr>
              <w:spacing w:after="0"/>
              <w:jc w:val="both"/>
              <w:rPr>
                <w:szCs w:val="24"/>
              </w:rPr>
            </w:pPr>
            <w:r w:rsidRPr="00B3111B">
              <w:rPr>
                <w:szCs w:val="24"/>
              </w:rPr>
              <w:t>Sürekli değişen Eğitim politikaları.</w:t>
            </w:r>
          </w:p>
        </w:tc>
        <w:tc>
          <w:tcPr>
            <w:tcW w:w="7371" w:type="dxa"/>
            <w:shd w:val="clear" w:color="auto" w:fill="auto"/>
          </w:tcPr>
          <w:p w:rsidR="00325E85" w:rsidRPr="00D41148" w:rsidRDefault="00325E85" w:rsidP="00474795">
            <w:pPr>
              <w:spacing w:after="0"/>
              <w:jc w:val="both"/>
              <w:rPr>
                <w:szCs w:val="24"/>
              </w:rPr>
            </w:pPr>
          </w:p>
        </w:tc>
      </w:tr>
      <w:tr w:rsidR="00325E85" w:rsidRPr="00D41148" w:rsidTr="00325E85">
        <w:tc>
          <w:tcPr>
            <w:tcW w:w="2518" w:type="dxa"/>
          </w:tcPr>
          <w:p w:rsidR="00325E85" w:rsidRPr="00D41148" w:rsidRDefault="00325E85" w:rsidP="00474795">
            <w:pPr>
              <w:spacing w:after="0"/>
              <w:jc w:val="both"/>
              <w:rPr>
                <w:szCs w:val="24"/>
              </w:rPr>
            </w:pPr>
            <w:r>
              <w:rPr>
                <w:szCs w:val="24"/>
              </w:rPr>
              <w:t>Ekolojik</w:t>
            </w:r>
          </w:p>
        </w:tc>
        <w:tc>
          <w:tcPr>
            <w:tcW w:w="7371" w:type="dxa"/>
          </w:tcPr>
          <w:p w:rsidR="00325E85" w:rsidRPr="00B3111B" w:rsidRDefault="00325E85" w:rsidP="00325E85">
            <w:pPr>
              <w:spacing w:after="0"/>
              <w:jc w:val="both"/>
              <w:rPr>
                <w:szCs w:val="24"/>
              </w:rPr>
            </w:pPr>
            <w:r w:rsidRPr="00B3111B">
              <w:rPr>
                <w:szCs w:val="24"/>
              </w:rPr>
              <w:t>Nüfus rejimindeki istikrarsızlık, artan hareketlilik,</w:t>
            </w:r>
          </w:p>
        </w:tc>
        <w:tc>
          <w:tcPr>
            <w:tcW w:w="7371" w:type="dxa"/>
            <w:shd w:val="clear" w:color="auto" w:fill="auto"/>
          </w:tcPr>
          <w:p w:rsidR="00325E85" w:rsidRPr="00D41148" w:rsidRDefault="00325E85" w:rsidP="00474795">
            <w:pPr>
              <w:spacing w:after="0"/>
              <w:jc w:val="both"/>
              <w:rPr>
                <w:szCs w:val="24"/>
              </w:rPr>
            </w:pPr>
          </w:p>
        </w:tc>
      </w:tr>
    </w:tbl>
    <w:p w:rsidR="007204B0" w:rsidRDefault="007204B0" w:rsidP="007204B0">
      <w:bookmarkStart w:id="24" w:name="_Toc416085141"/>
      <w:bookmarkStart w:id="25" w:name="_Toc529519454"/>
      <w:bookmarkEnd w:id="23"/>
    </w:p>
    <w:p w:rsidR="00DB7089" w:rsidRPr="00A47F2F" w:rsidRDefault="00DB7089" w:rsidP="007204B0">
      <w:pPr>
        <w:pStyle w:val="Balk2"/>
      </w:pPr>
      <w:r w:rsidRPr="00A47F2F">
        <w:t xml:space="preserve"> </w:t>
      </w:r>
      <w:bookmarkStart w:id="26" w:name="_Toc531097538"/>
      <w:r w:rsidRPr="00A47F2F">
        <w:t>Gelişim ve Sorun Alanları</w:t>
      </w:r>
      <w:bookmarkEnd w:id="24"/>
      <w:bookmarkEnd w:id="25"/>
      <w:bookmarkEnd w:id="26"/>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p w:rsidR="00325E85" w:rsidRDefault="00325E85" w:rsidP="00C27A06">
      <w:pPr>
        <w:spacing w:after="0"/>
        <w:ind w:firstLine="708"/>
        <w:jc w:val="both"/>
        <w:rPr>
          <w:szCs w:val="24"/>
        </w:rPr>
      </w:pPr>
    </w:p>
    <w:p w:rsidR="00325E85" w:rsidRDefault="00325E85"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A20B34" w:rsidRPr="00D41148" w:rsidTr="00D41148">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lastRenderedPageBreak/>
              <w:t>Eğitime Erişim</w:t>
            </w:r>
          </w:p>
        </w:tc>
        <w:tc>
          <w:tcPr>
            <w:tcW w:w="3402"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4111"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Okullaşma Oranı</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Akademik Başarı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İletişim</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Okula Devam/ Devamsızlık</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Sosyal, Kültürel ve Fiziksel Gelişim</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Yönetim</w:t>
            </w:r>
          </w:p>
        </w:tc>
      </w:tr>
      <w:tr w:rsidR="00A20B34" w:rsidRPr="00D41148" w:rsidTr="00D41148">
        <w:tc>
          <w:tcPr>
            <w:tcW w:w="4252" w:type="dxa"/>
            <w:shd w:val="clear" w:color="auto" w:fill="auto"/>
          </w:tcPr>
          <w:p w:rsidR="00A20B34" w:rsidRPr="000140D3" w:rsidRDefault="003322A4" w:rsidP="00D41148">
            <w:pPr>
              <w:spacing w:after="0"/>
              <w:jc w:val="both"/>
              <w:rPr>
                <w:sz w:val="32"/>
                <w:szCs w:val="24"/>
              </w:rPr>
            </w:pPr>
            <w:r w:rsidRPr="000140D3">
              <w:rPr>
                <w:sz w:val="32"/>
                <w:szCs w:val="24"/>
              </w:rPr>
              <w:t>Okula Uyum, Oryantasyon</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Sınıf Tekrarı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Bina ve Yerleşke</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Özel Eğitime İhtiyaç Duyan Bireyler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Donanım</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Yabancı Öğrenciler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Öğretim Yöntemleri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Temizlik, Hijyen</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Hayatboyu Öğrenme</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Ders araç gereçleri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rsidTr="00D41148">
        <w:tc>
          <w:tcPr>
            <w:tcW w:w="4252" w:type="dxa"/>
            <w:shd w:val="clear" w:color="auto" w:fill="auto"/>
          </w:tcPr>
          <w:p w:rsidR="005E2863" w:rsidRPr="000140D3" w:rsidRDefault="005E2863" w:rsidP="00D41148">
            <w:pPr>
              <w:spacing w:after="0"/>
              <w:jc w:val="both"/>
              <w:rPr>
                <w:sz w:val="32"/>
                <w:szCs w:val="24"/>
              </w:rPr>
            </w:pPr>
          </w:p>
        </w:tc>
        <w:tc>
          <w:tcPr>
            <w:tcW w:w="3402" w:type="dxa"/>
            <w:shd w:val="clear" w:color="auto" w:fill="auto"/>
          </w:tcPr>
          <w:p w:rsidR="005E2863" w:rsidRPr="000140D3" w:rsidRDefault="005E2863" w:rsidP="00D41148">
            <w:pPr>
              <w:spacing w:after="0"/>
              <w:jc w:val="both"/>
              <w:rPr>
                <w:sz w:val="32"/>
                <w:szCs w:val="24"/>
              </w:rPr>
            </w:pPr>
          </w:p>
        </w:tc>
        <w:tc>
          <w:tcPr>
            <w:tcW w:w="4111" w:type="dxa"/>
            <w:shd w:val="clear" w:color="auto" w:fill="auto"/>
          </w:tcPr>
          <w:p w:rsidR="005E2863" w:rsidRPr="000140D3" w:rsidRDefault="005E2863" w:rsidP="00D41148">
            <w:pPr>
              <w:spacing w:after="0"/>
              <w:jc w:val="both"/>
              <w:rPr>
                <w:sz w:val="32"/>
                <w:szCs w:val="24"/>
              </w:rPr>
            </w:pPr>
            <w:r w:rsidRPr="000140D3">
              <w:rPr>
                <w:sz w:val="32"/>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r>
        <w:rPr>
          <w:szCs w:val="24"/>
        </w:rPr>
        <w:t xml:space="preserve"> </w:t>
      </w:r>
    </w:p>
    <w:p w:rsidR="00A20B34" w:rsidRDefault="00DB7089" w:rsidP="00A20B34">
      <w:pPr>
        <w:pStyle w:val="Balk3"/>
      </w:pPr>
      <w:bookmarkStart w:id="27" w:name="_Toc416084890"/>
      <w:r w:rsidRPr="00A47F2F">
        <w:t>Gelişim ve Sorun Alanları</w:t>
      </w:r>
      <w:r w:rsidR="00A20B34">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300"/>
        </w:trPr>
        <w:tc>
          <w:tcPr>
            <w:tcW w:w="14709"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27"/>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D80CA4" w:rsidRPr="00A47F2F" w:rsidTr="00FD0161">
        <w:trPr>
          <w:trHeight w:val="330"/>
        </w:trPr>
        <w:tc>
          <w:tcPr>
            <w:tcW w:w="820" w:type="dxa"/>
            <w:vAlign w:val="center"/>
            <w:hideMark/>
          </w:tcPr>
          <w:p w:rsidR="00D80CA4" w:rsidRPr="00A47F2F" w:rsidRDefault="00D80CA4"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D80CA4" w:rsidRPr="00B70B37" w:rsidRDefault="00D80CA4" w:rsidP="00236B6C">
            <w:pPr>
              <w:spacing w:after="0" w:line="240" w:lineRule="auto"/>
              <w:rPr>
                <w:color w:val="000000"/>
                <w:szCs w:val="24"/>
              </w:rPr>
            </w:pPr>
            <w:r w:rsidRPr="00B70B37">
              <w:rPr>
                <w:color w:val="000000"/>
                <w:szCs w:val="24"/>
              </w:rPr>
              <w:t>Özel Eğitime İhtiyaç Duyan bireyler.</w:t>
            </w:r>
          </w:p>
        </w:tc>
      </w:tr>
      <w:tr w:rsidR="00D80CA4" w:rsidRPr="00A47F2F" w:rsidTr="00FD0161">
        <w:trPr>
          <w:trHeight w:val="330"/>
        </w:trPr>
        <w:tc>
          <w:tcPr>
            <w:tcW w:w="820" w:type="dxa"/>
            <w:vAlign w:val="center"/>
            <w:hideMark/>
          </w:tcPr>
          <w:p w:rsidR="00D80CA4" w:rsidRPr="00A47F2F" w:rsidRDefault="00D80CA4"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D80CA4" w:rsidRPr="00B70B37" w:rsidRDefault="00D80CA4" w:rsidP="00236B6C">
            <w:pPr>
              <w:spacing w:after="0" w:line="240" w:lineRule="auto"/>
              <w:rPr>
                <w:color w:val="000000"/>
                <w:szCs w:val="24"/>
              </w:rPr>
            </w:pPr>
            <w:r w:rsidRPr="00B70B37">
              <w:rPr>
                <w:color w:val="000000"/>
                <w:szCs w:val="24"/>
              </w:rPr>
              <w:t>Okula uyum sorunları.</w:t>
            </w:r>
          </w:p>
        </w:tc>
      </w:tr>
    </w:tbl>
    <w:p w:rsidR="004778E9" w:rsidRPr="00A47F2F" w:rsidRDefault="004778E9" w:rsidP="004778E9">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113"/>
        </w:trPr>
        <w:tc>
          <w:tcPr>
            <w:tcW w:w="14709"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D80CA4" w:rsidRPr="00A47F2F" w:rsidTr="00FD0161">
        <w:trPr>
          <w:trHeight w:val="57"/>
        </w:trPr>
        <w:tc>
          <w:tcPr>
            <w:tcW w:w="820" w:type="dxa"/>
            <w:vAlign w:val="center"/>
            <w:hideMark/>
          </w:tcPr>
          <w:p w:rsidR="00D80CA4" w:rsidRPr="00A47F2F" w:rsidRDefault="00D80CA4"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D80CA4" w:rsidRPr="00B70B37" w:rsidRDefault="00D80CA4" w:rsidP="00236B6C">
            <w:pPr>
              <w:tabs>
                <w:tab w:val="left" w:pos="426"/>
              </w:tabs>
              <w:spacing w:after="0" w:line="240" w:lineRule="auto"/>
              <w:jc w:val="both"/>
              <w:rPr>
                <w:szCs w:val="24"/>
              </w:rPr>
            </w:pPr>
            <w:r w:rsidRPr="00B70B37">
              <w:rPr>
                <w:szCs w:val="24"/>
              </w:rPr>
              <w:t>Öğretmenlere yönelik hizmetiçi eğitimler</w:t>
            </w:r>
          </w:p>
        </w:tc>
      </w:tr>
      <w:tr w:rsidR="00D80CA4" w:rsidRPr="00A47F2F" w:rsidTr="00FD0161">
        <w:trPr>
          <w:trHeight w:val="57"/>
        </w:trPr>
        <w:tc>
          <w:tcPr>
            <w:tcW w:w="820" w:type="dxa"/>
            <w:vAlign w:val="center"/>
            <w:hideMark/>
          </w:tcPr>
          <w:p w:rsidR="00D80CA4" w:rsidRPr="00A47F2F" w:rsidRDefault="00D80CA4"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D80CA4" w:rsidRPr="00B70B37" w:rsidRDefault="00D80CA4" w:rsidP="00236B6C">
            <w:pPr>
              <w:tabs>
                <w:tab w:val="left" w:pos="426"/>
              </w:tabs>
              <w:spacing w:after="0" w:line="240" w:lineRule="auto"/>
              <w:jc w:val="both"/>
              <w:rPr>
                <w:szCs w:val="24"/>
              </w:rPr>
            </w:pPr>
            <w:r w:rsidRPr="00B70B37">
              <w:rPr>
                <w:szCs w:val="24"/>
              </w:rPr>
              <w:t>Eğitim öğretim sürecinde sanatsal, sportif ve kültürel faaliyetler</w:t>
            </w:r>
          </w:p>
        </w:tc>
      </w:tr>
      <w:tr w:rsidR="00D80CA4" w:rsidRPr="00A47F2F" w:rsidTr="00FD0161">
        <w:trPr>
          <w:trHeight w:val="57"/>
        </w:trPr>
        <w:tc>
          <w:tcPr>
            <w:tcW w:w="820" w:type="dxa"/>
            <w:vAlign w:val="center"/>
            <w:hideMark/>
          </w:tcPr>
          <w:p w:rsidR="00D80CA4" w:rsidRPr="00A47F2F" w:rsidRDefault="00D80CA4"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D80CA4" w:rsidRPr="00B70B37" w:rsidRDefault="00D80CA4" w:rsidP="00236B6C">
            <w:pPr>
              <w:spacing w:after="0" w:line="240" w:lineRule="auto"/>
              <w:rPr>
                <w:color w:val="000000"/>
                <w:szCs w:val="24"/>
              </w:rPr>
            </w:pPr>
            <w:r w:rsidRPr="00B70B37">
              <w:rPr>
                <w:color w:val="000000"/>
                <w:szCs w:val="24"/>
              </w:rPr>
              <w:t>Ders araç ve gereçleri.</w:t>
            </w:r>
          </w:p>
        </w:tc>
      </w:tr>
      <w:tr w:rsidR="00D80CA4" w:rsidRPr="00A47F2F" w:rsidTr="00FD0161">
        <w:trPr>
          <w:trHeight w:val="57"/>
        </w:trPr>
        <w:tc>
          <w:tcPr>
            <w:tcW w:w="820" w:type="dxa"/>
            <w:vAlign w:val="center"/>
            <w:hideMark/>
          </w:tcPr>
          <w:p w:rsidR="00D80CA4" w:rsidRPr="00A47F2F" w:rsidRDefault="00D80CA4"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D80CA4" w:rsidRPr="00B70B37" w:rsidRDefault="00D80CA4" w:rsidP="00236B6C">
            <w:pPr>
              <w:spacing w:after="0" w:line="240" w:lineRule="auto"/>
              <w:rPr>
                <w:color w:val="000000"/>
                <w:szCs w:val="24"/>
              </w:rPr>
            </w:pPr>
            <w:r w:rsidRPr="00B70B37">
              <w:rPr>
                <w:color w:val="000000"/>
                <w:szCs w:val="24"/>
              </w:rPr>
              <w:t>Yardımcı personel.</w:t>
            </w:r>
          </w:p>
        </w:tc>
      </w:tr>
      <w:tr w:rsidR="00D80CA4" w:rsidRPr="00A47F2F" w:rsidTr="00FD0161">
        <w:trPr>
          <w:trHeight w:val="57"/>
        </w:trPr>
        <w:tc>
          <w:tcPr>
            <w:tcW w:w="820" w:type="dxa"/>
            <w:vAlign w:val="center"/>
            <w:hideMark/>
          </w:tcPr>
          <w:p w:rsidR="00D80CA4" w:rsidRPr="00A47F2F" w:rsidRDefault="00D80CA4"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D80CA4" w:rsidRPr="00B70B37" w:rsidRDefault="00D80CA4" w:rsidP="00236B6C">
            <w:pPr>
              <w:tabs>
                <w:tab w:val="left" w:pos="426"/>
              </w:tabs>
              <w:spacing w:after="0" w:line="240" w:lineRule="auto"/>
              <w:jc w:val="both"/>
              <w:rPr>
                <w:szCs w:val="24"/>
              </w:rPr>
            </w:pPr>
            <w:r w:rsidRPr="00B70B37">
              <w:rPr>
                <w:szCs w:val="24"/>
              </w:rPr>
              <w:t xml:space="preserve">Öğretmen yeterlilikleri(Branş öğretmenlerin görevlendirilmesi.) </w:t>
            </w:r>
          </w:p>
        </w:tc>
      </w:tr>
      <w:tr w:rsidR="00D80CA4" w:rsidRPr="00A47F2F" w:rsidTr="00FD0161">
        <w:trPr>
          <w:trHeight w:val="57"/>
        </w:trPr>
        <w:tc>
          <w:tcPr>
            <w:tcW w:w="820" w:type="dxa"/>
            <w:vAlign w:val="center"/>
            <w:hideMark/>
          </w:tcPr>
          <w:p w:rsidR="00D80CA4" w:rsidRPr="00A47F2F" w:rsidRDefault="00D80CA4" w:rsidP="00FE3704">
            <w:pPr>
              <w:spacing w:after="0" w:line="240" w:lineRule="auto"/>
              <w:jc w:val="center"/>
              <w:rPr>
                <w:b/>
                <w:bCs/>
                <w:color w:val="000000"/>
                <w:szCs w:val="24"/>
              </w:rPr>
            </w:pPr>
            <w:r w:rsidRPr="00A47F2F">
              <w:rPr>
                <w:b/>
                <w:bCs/>
                <w:color w:val="000000"/>
                <w:szCs w:val="24"/>
              </w:rPr>
              <w:t>6</w:t>
            </w:r>
          </w:p>
        </w:tc>
        <w:tc>
          <w:tcPr>
            <w:tcW w:w="13889" w:type="dxa"/>
            <w:vAlign w:val="center"/>
          </w:tcPr>
          <w:p w:rsidR="00D80CA4" w:rsidRPr="00B70B37" w:rsidRDefault="00D80CA4" w:rsidP="00236B6C">
            <w:pPr>
              <w:tabs>
                <w:tab w:val="left" w:pos="426"/>
              </w:tabs>
              <w:spacing w:after="0" w:line="240" w:lineRule="auto"/>
              <w:jc w:val="both"/>
              <w:rPr>
                <w:szCs w:val="24"/>
              </w:rPr>
            </w:pPr>
            <w:r w:rsidRPr="00B70B37">
              <w:rPr>
                <w:szCs w:val="24"/>
              </w:rPr>
              <w:t xml:space="preserve">Okuma kültürü </w:t>
            </w:r>
          </w:p>
        </w:tc>
      </w:tr>
    </w:tbl>
    <w:p w:rsidR="00E170ED" w:rsidRPr="00A47F2F" w:rsidRDefault="00E170ED"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0413B1" w:rsidRPr="00A47F2F" w:rsidTr="00410D4D">
        <w:trPr>
          <w:trHeight w:val="330"/>
        </w:trPr>
        <w:tc>
          <w:tcPr>
            <w:tcW w:w="14709"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D80CA4" w:rsidRPr="00A47F2F" w:rsidTr="00410D4D">
        <w:trPr>
          <w:trHeight w:val="330"/>
        </w:trPr>
        <w:tc>
          <w:tcPr>
            <w:tcW w:w="637" w:type="dxa"/>
            <w:vAlign w:val="center"/>
            <w:hideMark/>
          </w:tcPr>
          <w:p w:rsidR="00D80CA4" w:rsidRPr="00A47F2F" w:rsidRDefault="00D80CA4" w:rsidP="00FE3704">
            <w:pPr>
              <w:spacing w:after="0" w:line="240" w:lineRule="auto"/>
              <w:jc w:val="center"/>
              <w:rPr>
                <w:b/>
                <w:bCs/>
                <w:color w:val="000000"/>
                <w:szCs w:val="24"/>
              </w:rPr>
            </w:pPr>
            <w:r w:rsidRPr="00A47F2F">
              <w:rPr>
                <w:b/>
                <w:bCs/>
                <w:color w:val="000000"/>
                <w:szCs w:val="24"/>
              </w:rPr>
              <w:t>1</w:t>
            </w:r>
          </w:p>
        </w:tc>
        <w:tc>
          <w:tcPr>
            <w:tcW w:w="14072" w:type="dxa"/>
            <w:vAlign w:val="center"/>
          </w:tcPr>
          <w:p w:rsidR="00D80CA4" w:rsidRPr="00B70B37" w:rsidRDefault="00D80CA4" w:rsidP="00236B6C">
            <w:pPr>
              <w:tabs>
                <w:tab w:val="left" w:pos="426"/>
              </w:tabs>
              <w:spacing w:after="0" w:line="240" w:lineRule="auto"/>
              <w:jc w:val="both"/>
              <w:rPr>
                <w:szCs w:val="24"/>
              </w:rPr>
            </w:pPr>
            <w:r w:rsidRPr="00B70B37">
              <w:rPr>
                <w:szCs w:val="24"/>
              </w:rPr>
              <w:t>Okul ve kurumların fiziki kapasitesinin yetersizliği (Eğitim öğretim ortamlarının yetersizliği)</w:t>
            </w:r>
          </w:p>
        </w:tc>
      </w:tr>
      <w:tr w:rsidR="00D80CA4" w:rsidRPr="00A47F2F" w:rsidTr="00410D4D">
        <w:trPr>
          <w:trHeight w:val="330"/>
        </w:trPr>
        <w:tc>
          <w:tcPr>
            <w:tcW w:w="637" w:type="dxa"/>
            <w:vAlign w:val="center"/>
            <w:hideMark/>
          </w:tcPr>
          <w:p w:rsidR="00D80CA4" w:rsidRPr="00A47F2F" w:rsidRDefault="000C66B2" w:rsidP="00FE3704">
            <w:pPr>
              <w:spacing w:after="0" w:line="240" w:lineRule="auto"/>
              <w:jc w:val="center"/>
              <w:rPr>
                <w:b/>
                <w:bCs/>
                <w:color w:val="000000"/>
                <w:szCs w:val="24"/>
              </w:rPr>
            </w:pPr>
            <w:r>
              <w:rPr>
                <w:b/>
                <w:bCs/>
                <w:color w:val="000000"/>
                <w:szCs w:val="24"/>
              </w:rPr>
              <w:t>2</w:t>
            </w:r>
          </w:p>
        </w:tc>
        <w:tc>
          <w:tcPr>
            <w:tcW w:w="14072" w:type="dxa"/>
            <w:vAlign w:val="center"/>
          </w:tcPr>
          <w:p w:rsidR="00D80CA4" w:rsidRPr="00B70B37" w:rsidRDefault="00D80CA4" w:rsidP="00236B6C">
            <w:pPr>
              <w:tabs>
                <w:tab w:val="left" w:pos="426"/>
              </w:tabs>
              <w:spacing w:after="0" w:line="240" w:lineRule="auto"/>
              <w:jc w:val="both"/>
              <w:rPr>
                <w:szCs w:val="24"/>
              </w:rPr>
            </w:pPr>
            <w:r w:rsidRPr="00B70B37">
              <w:rPr>
                <w:szCs w:val="24"/>
              </w:rPr>
              <w:t>Donatım eksiklerinin giderilmesi</w:t>
            </w:r>
          </w:p>
        </w:tc>
      </w:tr>
      <w:tr w:rsidR="00D80CA4" w:rsidRPr="00A47F2F" w:rsidTr="00410D4D">
        <w:trPr>
          <w:trHeight w:val="330"/>
        </w:trPr>
        <w:tc>
          <w:tcPr>
            <w:tcW w:w="637" w:type="dxa"/>
            <w:vAlign w:val="center"/>
            <w:hideMark/>
          </w:tcPr>
          <w:p w:rsidR="00D80CA4" w:rsidRPr="00A47F2F" w:rsidRDefault="000C66B2" w:rsidP="00FE3704">
            <w:pPr>
              <w:spacing w:after="0" w:line="240" w:lineRule="auto"/>
              <w:jc w:val="center"/>
              <w:rPr>
                <w:b/>
                <w:bCs/>
                <w:color w:val="000000"/>
                <w:szCs w:val="24"/>
              </w:rPr>
            </w:pPr>
            <w:r>
              <w:rPr>
                <w:b/>
                <w:bCs/>
                <w:color w:val="000000"/>
                <w:szCs w:val="24"/>
              </w:rPr>
              <w:t>3</w:t>
            </w:r>
          </w:p>
        </w:tc>
        <w:tc>
          <w:tcPr>
            <w:tcW w:w="14072" w:type="dxa"/>
            <w:vAlign w:val="center"/>
          </w:tcPr>
          <w:p w:rsidR="00D80CA4" w:rsidRPr="00B70B37" w:rsidRDefault="00D80CA4" w:rsidP="00236B6C">
            <w:pPr>
              <w:tabs>
                <w:tab w:val="left" w:pos="426"/>
              </w:tabs>
              <w:spacing w:after="0" w:line="240" w:lineRule="auto"/>
              <w:jc w:val="both"/>
              <w:rPr>
                <w:szCs w:val="24"/>
              </w:rPr>
            </w:pPr>
            <w:r w:rsidRPr="00B70B37">
              <w:rPr>
                <w:szCs w:val="24"/>
              </w:rPr>
              <w:t xml:space="preserve">Okullardaki fiziki durumun özel eğitime gereksinim duyan öğrencilere uygunluğu </w:t>
            </w:r>
          </w:p>
        </w:tc>
      </w:tr>
    </w:tbl>
    <w:p w:rsidR="003322A4" w:rsidRPr="003322A4" w:rsidRDefault="00B11140" w:rsidP="002B6FDB">
      <w:bookmarkStart w:id="28" w:name="_Toc416085142"/>
      <w:bookmarkStart w:id="29" w:name="_Toc529519455"/>
      <w:r>
        <w:br w:type="page"/>
      </w:r>
      <w:bookmarkEnd w:id="28"/>
      <w:bookmarkEnd w:id="29"/>
    </w:p>
    <w:p w:rsidR="00153471" w:rsidRPr="00A47F2F" w:rsidRDefault="008D4E73" w:rsidP="002B6FDB">
      <w:pPr>
        <w:pStyle w:val="Balk1"/>
      </w:pPr>
      <w:bookmarkStart w:id="30" w:name="_Toc411525143"/>
      <w:bookmarkStart w:id="31" w:name="_Toc416085144"/>
      <w:bookmarkStart w:id="32" w:name="_Toc529519458"/>
      <w:bookmarkStart w:id="33" w:name="_Toc531097539"/>
      <w:r>
        <w:lastRenderedPageBreak/>
        <w:t xml:space="preserve">BÖLÜM III: </w:t>
      </w:r>
      <w:r w:rsidR="00153471" w:rsidRPr="00A47F2F">
        <w:t>MİSYON, VİZYON VE TEMEL DEĞERLER</w:t>
      </w:r>
      <w:bookmarkEnd w:id="30"/>
      <w:bookmarkEnd w:id="31"/>
      <w:bookmarkEnd w:id="32"/>
      <w:bookmarkEnd w:id="33"/>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A47F2F" w:rsidRDefault="00D41148" w:rsidP="00D41148">
      <w:pPr>
        <w:pStyle w:val="Balk2"/>
      </w:pPr>
      <w:bookmarkStart w:id="34" w:name="_Toc531097540"/>
      <w:r>
        <w:t>MİSYO</w:t>
      </w:r>
      <w:r w:rsidR="008E325C" w:rsidRPr="00A47F2F">
        <w:t>N</w:t>
      </w:r>
      <w:r w:rsidR="00B11140">
        <w:t>UMUZ</w:t>
      </w:r>
      <w:r w:rsidR="00373590">
        <w:t xml:space="preserve"> </w:t>
      </w:r>
      <w:bookmarkEnd w:id="34"/>
    </w:p>
    <w:p w:rsidR="00B11140" w:rsidRPr="00CE5FDB" w:rsidRDefault="00CE5FDB" w:rsidP="00B11140">
      <w:pPr>
        <w:ind w:left="284"/>
        <w:jc w:val="both"/>
        <w:rPr>
          <w:szCs w:val="24"/>
        </w:rPr>
      </w:pPr>
      <w:r w:rsidRPr="00CE5FDB">
        <w:rPr>
          <w:rFonts w:ascii="Arial" w:hAnsi="Arial" w:cs="Arial"/>
          <w:color w:val="191919"/>
          <w:szCs w:val="24"/>
          <w:shd w:val="clear" w:color="auto" w:fill="FCFCFC"/>
        </w:rPr>
        <w:t>Öğrencilerimizin kişisel yeteneklerini geliştirmek toplumsal yaşamın bir yüzünü güzelleştirmeye çalışmak, onların eğitim ortamlarında etkinliklerini ve aktivitelerini artırarak okula aidiyet duygularını geliştirip eğitim öğretimle bütünleşmelerini sağlamak.</w:t>
      </w:r>
    </w:p>
    <w:p w:rsidR="00B11140" w:rsidRPr="00A47F2F" w:rsidRDefault="00B11140" w:rsidP="00D41148">
      <w:pPr>
        <w:pStyle w:val="Balk2"/>
      </w:pPr>
      <w:bookmarkStart w:id="35" w:name="_Toc531097541"/>
      <w:r>
        <w:t>VİZ</w:t>
      </w:r>
      <w:r w:rsidR="00D41148">
        <w:t>YO</w:t>
      </w:r>
      <w:r w:rsidRPr="00A47F2F">
        <w:t>N</w:t>
      </w:r>
      <w:r>
        <w:t>UMUZ</w:t>
      </w:r>
      <w:r w:rsidR="00373590">
        <w:t xml:space="preserve"> </w:t>
      </w:r>
      <w:bookmarkEnd w:id="35"/>
    </w:p>
    <w:p w:rsidR="00B11140" w:rsidRPr="00CE5FDB" w:rsidRDefault="00CE5FDB" w:rsidP="00B11140">
      <w:pPr>
        <w:ind w:left="284"/>
        <w:jc w:val="both"/>
        <w:rPr>
          <w:b/>
          <w:szCs w:val="24"/>
        </w:rPr>
      </w:pPr>
      <w:r w:rsidRPr="00CE5FDB">
        <w:rPr>
          <w:rFonts w:ascii="Arial" w:hAnsi="Arial" w:cs="Arial"/>
          <w:color w:val="191919"/>
          <w:szCs w:val="24"/>
          <w:shd w:val="clear" w:color="auto" w:fill="FCFCFC"/>
        </w:rPr>
        <w:t>Eğitim-öğretim ve sosyal alanda sürekli kendini yenileyebilen gelişimlere açık ve yaratıcı çözümleri ile özgün ve cazip bir eğitim kurumu olmak.</w:t>
      </w:r>
    </w:p>
    <w:p w:rsidR="008E325C" w:rsidRPr="007252A8" w:rsidRDefault="001D2506" w:rsidP="00D41148">
      <w:pPr>
        <w:pStyle w:val="Balk2"/>
        <w:rPr>
          <w:color w:val="000000" w:themeColor="text1"/>
        </w:rPr>
      </w:pPr>
      <w:bookmarkStart w:id="36" w:name="_Toc531097542"/>
      <w:r w:rsidRPr="00A47F2F">
        <w:t xml:space="preserve">TEMEL </w:t>
      </w:r>
      <w:r w:rsidR="008E325C" w:rsidRPr="007252A8">
        <w:rPr>
          <w:color w:val="000000" w:themeColor="text1"/>
        </w:rPr>
        <w:t>DEĞERLERİMİZ</w:t>
      </w:r>
      <w:r w:rsidR="00373590" w:rsidRPr="007252A8">
        <w:rPr>
          <w:color w:val="000000" w:themeColor="text1"/>
        </w:rPr>
        <w:t xml:space="preserve"> </w:t>
      </w:r>
      <w:bookmarkEnd w:id="36"/>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66"/>
        <w:gridCol w:w="9215"/>
      </w:tblGrid>
      <w:tr w:rsidR="007252A8" w:rsidTr="007252A8">
        <w:trPr>
          <w:trHeight w:val="448"/>
        </w:trPr>
        <w:tc>
          <w:tcPr>
            <w:tcW w:w="9781" w:type="dxa"/>
            <w:gridSpan w:val="2"/>
            <w:shd w:val="clear" w:color="auto" w:fill="C00000"/>
          </w:tcPr>
          <w:p w:rsidR="007252A8" w:rsidRPr="007252A8" w:rsidRDefault="007252A8" w:rsidP="007252A8">
            <w:pPr>
              <w:pStyle w:val="TableParagraph"/>
              <w:spacing w:line="275" w:lineRule="exact"/>
              <w:ind w:left="107"/>
              <w:jc w:val="center"/>
              <w:rPr>
                <w:b/>
                <w:color w:val="FFFFFF" w:themeColor="background1"/>
                <w:sz w:val="24"/>
              </w:rPr>
            </w:pPr>
            <w:bookmarkStart w:id="37" w:name="_Toc411525145"/>
            <w:bookmarkStart w:id="38" w:name="_Toc416085153"/>
            <w:bookmarkStart w:id="39" w:name="_Toc529519459"/>
            <w:bookmarkStart w:id="40" w:name="_Toc531097543"/>
          </w:p>
        </w:tc>
      </w:tr>
      <w:tr w:rsidR="007252A8" w:rsidTr="007252A8">
        <w:trPr>
          <w:trHeight w:val="447"/>
        </w:trPr>
        <w:tc>
          <w:tcPr>
            <w:tcW w:w="566" w:type="dxa"/>
          </w:tcPr>
          <w:p w:rsidR="007252A8" w:rsidRDefault="007252A8" w:rsidP="007252A8">
            <w:pPr>
              <w:pStyle w:val="TableParagraph"/>
              <w:spacing w:before="2"/>
              <w:ind w:left="107"/>
              <w:rPr>
                <w:rFonts w:ascii="Trebuchet MS"/>
              </w:rPr>
            </w:pPr>
            <w:r>
              <w:rPr>
                <w:rFonts w:ascii="Trebuchet MS"/>
                <w:w w:val="97"/>
              </w:rPr>
              <w:t>1</w:t>
            </w:r>
          </w:p>
        </w:tc>
        <w:tc>
          <w:tcPr>
            <w:tcW w:w="9215" w:type="dxa"/>
          </w:tcPr>
          <w:p w:rsidR="007252A8" w:rsidRDefault="007252A8" w:rsidP="007252A8">
            <w:pPr>
              <w:pStyle w:val="TableParagraph"/>
              <w:spacing w:line="270" w:lineRule="exact"/>
              <w:ind w:left="107"/>
              <w:rPr>
                <w:sz w:val="24"/>
              </w:rPr>
            </w:pPr>
            <w:r>
              <w:rPr>
                <w:sz w:val="24"/>
              </w:rPr>
              <w:t>Ülkemizin geleceğinden sorumluyuz.</w:t>
            </w:r>
          </w:p>
        </w:tc>
      </w:tr>
      <w:tr w:rsidR="007252A8" w:rsidTr="007252A8">
        <w:trPr>
          <w:trHeight w:val="447"/>
        </w:trPr>
        <w:tc>
          <w:tcPr>
            <w:tcW w:w="566" w:type="dxa"/>
          </w:tcPr>
          <w:p w:rsidR="007252A8" w:rsidRDefault="007252A8" w:rsidP="007252A8">
            <w:pPr>
              <w:pStyle w:val="TableParagraph"/>
              <w:spacing w:before="2"/>
              <w:ind w:left="107"/>
              <w:rPr>
                <w:rFonts w:ascii="Trebuchet MS"/>
              </w:rPr>
            </w:pPr>
            <w:r>
              <w:rPr>
                <w:rFonts w:ascii="Trebuchet MS"/>
                <w:w w:val="97"/>
              </w:rPr>
              <w:t>2</w:t>
            </w:r>
          </w:p>
        </w:tc>
        <w:tc>
          <w:tcPr>
            <w:tcW w:w="9215" w:type="dxa"/>
          </w:tcPr>
          <w:p w:rsidR="007252A8" w:rsidRDefault="007252A8" w:rsidP="007252A8">
            <w:pPr>
              <w:pStyle w:val="TableParagraph"/>
              <w:spacing w:line="270" w:lineRule="exact"/>
              <w:ind w:left="107"/>
              <w:rPr>
                <w:sz w:val="24"/>
              </w:rPr>
            </w:pPr>
            <w:r>
              <w:rPr>
                <w:sz w:val="24"/>
              </w:rPr>
              <w:t>Eğitime yapılan yardımı kutsal sayar ve her türlü desteği veririz.</w:t>
            </w:r>
          </w:p>
        </w:tc>
      </w:tr>
      <w:tr w:rsidR="007252A8" w:rsidTr="007252A8">
        <w:trPr>
          <w:trHeight w:val="447"/>
        </w:trPr>
        <w:tc>
          <w:tcPr>
            <w:tcW w:w="566" w:type="dxa"/>
          </w:tcPr>
          <w:p w:rsidR="007252A8" w:rsidRDefault="007252A8" w:rsidP="007252A8">
            <w:pPr>
              <w:pStyle w:val="TableParagraph"/>
              <w:spacing w:before="2"/>
              <w:ind w:left="107"/>
              <w:rPr>
                <w:rFonts w:ascii="Trebuchet MS"/>
              </w:rPr>
            </w:pPr>
            <w:r>
              <w:rPr>
                <w:rFonts w:ascii="Trebuchet MS"/>
                <w:w w:val="97"/>
              </w:rPr>
              <w:t>3</w:t>
            </w:r>
          </w:p>
        </w:tc>
        <w:tc>
          <w:tcPr>
            <w:tcW w:w="9215" w:type="dxa"/>
          </w:tcPr>
          <w:p w:rsidR="007252A8" w:rsidRDefault="007252A8" w:rsidP="007252A8">
            <w:pPr>
              <w:pStyle w:val="TableParagraph"/>
              <w:spacing w:line="270" w:lineRule="exact"/>
              <w:ind w:left="107"/>
              <w:rPr>
                <w:sz w:val="24"/>
              </w:rPr>
            </w:pPr>
            <w:r>
              <w:rPr>
                <w:sz w:val="24"/>
              </w:rPr>
              <w:t>Toplam Kalite Yönetimi felsefesini benimseriz.</w:t>
            </w:r>
          </w:p>
        </w:tc>
      </w:tr>
      <w:tr w:rsidR="007252A8" w:rsidTr="007252A8">
        <w:trPr>
          <w:trHeight w:val="553"/>
        </w:trPr>
        <w:tc>
          <w:tcPr>
            <w:tcW w:w="566" w:type="dxa"/>
          </w:tcPr>
          <w:p w:rsidR="007252A8" w:rsidRDefault="007252A8" w:rsidP="007252A8">
            <w:pPr>
              <w:pStyle w:val="TableParagraph"/>
              <w:spacing w:before="2"/>
              <w:ind w:left="107"/>
              <w:rPr>
                <w:rFonts w:ascii="Trebuchet MS"/>
              </w:rPr>
            </w:pPr>
            <w:r>
              <w:rPr>
                <w:rFonts w:ascii="Trebuchet MS"/>
                <w:w w:val="97"/>
              </w:rPr>
              <w:t>4</w:t>
            </w:r>
          </w:p>
        </w:tc>
        <w:tc>
          <w:tcPr>
            <w:tcW w:w="9215" w:type="dxa"/>
          </w:tcPr>
          <w:p w:rsidR="007252A8" w:rsidRDefault="007252A8" w:rsidP="007252A8">
            <w:pPr>
              <w:pStyle w:val="TableParagraph"/>
              <w:spacing w:line="270" w:lineRule="exact"/>
              <w:ind w:left="107"/>
              <w:rPr>
                <w:sz w:val="24"/>
              </w:rPr>
            </w:pPr>
            <w:r>
              <w:rPr>
                <w:sz w:val="24"/>
              </w:rPr>
              <w:t>Kurumda çalışan herkesin katılımı ile sürecin devamlı olarak iyileştirileceğine ve</w:t>
            </w:r>
          </w:p>
          <w:p w:rsidR="007252A8" w:rsidRDefault="007252A8" w:rsidP="007252A8">
            <w:pPr>
              <w:pStyle w:val="TableParagraph"/>
              <w:spacing w:line="264" w:lineRule="exact"/>
              <w:ind w:left="107"/>
              <w:rPr>
                <w:sz w:val="24"/>
              </w:rPr>
            </w:pPr>
            <w:r>
              <w:rPr>
                <w:sz w:val="24"/>
              </w:rPr>
              <w:t>geliştirileceğine inanırız.</w:t>
            </w:r>
          </w:p>
        </w:tc>
      </w:tr>
      <w:tr w:rsidR="007252A8" w:rsidTr="007252A8">
        <w:trPr>
          <w:trHeight w:val="551"/>
        </w:trPr>
        <w:tc>
          <w:tcPr>
            <w:tcW w:w="566" w:type="dxa"/>
          </w:tcPr>
          <w:p w:rsidR="007252A8" w:rsidRDefault="007252A8" w:rsidP="007252A8">
            <w:pPr>
              <w:pStyle w:val="TableParagraph"/>
              <w:spacing w:line="255" w:lineRule="exact"/>
              <w:ind w:left="107"/>
              <w:rPr>
                <w:rFonts w:ascii="Trebuchet MS"/>
              </w:rPr>
            </w:pPr>
            <w:r>
              <w:rPr>
                <w:rFonts w:ascii="Trebuchet MS"/>
                <w:w w:val="97"/>
              </w:rPr>
              <w:lastRenderedPageBreak/>
              <w:t>5</w:t>
            </w:r>
          </w:p>
        </w:tc>
        <w:tc>
          <w:tcPr>
            <w:tcW w:w="9215" w:type="dxa"/>
          </w:tcPr>
          <w:p w:rsidR="007252A8" w:rsidRDefault="007252A8" w:rsidP="007252A8">
            <w:pPr>
              <w:pStyle w:val="TableParagraph"/>
              <w:spacing w:line="268" w:lineRule="exact"/>
              <w:ind w:left="107"/>
              <w:rPr>
                <w:sz w:val="24"/>
              </w:rPr>
            </w:pPr>
            <w:r>
              <w:rPr>
                <w:sz w:val="24"/>
              </w:rPr>
              <w:t>Sağlıklı bir çalışma ortamı içerisinde çalışanları tanıyarak fikirlerine değer verir ve işimizi</w:t>
            </w:r>
          </w:p>
          <w:p w:rsidR="007252A8" w:rsidRDefault="007252A8" w:rsidP="007252A8">
            <w:pPr>
              <w:pStyle w:val="TableParagraph"/>
              <w:spacing w:line="264" w:lineRule="exact"/>
              <w:ind w:left="107"/>
              <w:rPr>
                <w:sz w:val="24"/>
              </w:rPr>
            </w:pPr>
            <w:r>
              <w:rPr>
                <w:sz w:val="24"/>
              </w:rPr>
              <w:t>önemseriz.</w:t>
            </w:r>
          </w:p>
        </w:tc>
      </w:tr>
      <w:tr w:rsidR="007252A8" w:rsidTr="007252A8">
        <w:trPr>
          <w:trHeight w:val="477"/>
        </w:trPr>
        <w:tc>
          <w:tcPr>
            <w:tcW w:w="566" w:type="dxa"/>
          </w:tcPr>
          <w:p w:rsidR="007252A8" w:rsidRDefault="007252A8" w:rsidP="007252A8">
            <w:pPr>
              <w:pStyle w:val="TableParagraph"/>
              <w:spacing w:line="255" w:lineRule="exact"/>
              <w:ind w:left="107"/>
              <w:rPr>
                <w:rFonts w:ascii="Trebuchet MS"/>
              </w:rPr>
            </w:pPr>
            <w:r>
              <w:rPr>
                <w:rFonts w:ascii="Trebuchet MS"/>
                <w:w w:val="97"/>
              </w:rPr>
              <w:t>6</w:t>
            </w:r>
          </w:p>
        </w:tc>
        <w:tc>
          <w:tcPr>
            <w:tcW w:w="9215" w:type="dxa"/>
          </w:tcPr>
          <w:p w:rsidR="007252A8" w:rsidRDefault="007252A8" w:rsidP="007252A8">
            <w:pPr>
              <w:pStyle w:val="TableParagraph"/>
              <w:spacing w:line="268" w:lineRule="exact"/>
              <w:ind w:left="107"/>
              <w:rPr>
                <w:sz w:val="24"/>
              </w:rPr>
            </w:pPr>
            <w:r>
              <w:rPr>
                <w:sz w:val="24"/>
              </w:rPr>
              <w:t>Mevcut ve potansiyel hizmet bekleyenlerin ihtiyaçlarına odaklanırız.</w:t>
            </w:r>
          </w:p>
        </w:tc>
      </w:tr>
      <w:tr w:rsidR="007252A8" w:rsidTr="007252A8">
        <w:trPr>
          <w:trHeight w:val="447"/>
        </w:trPr>
        <w:tc>
          <w:tcPr>
            <w:tcW w:w="566" w:type="dxa"/>
          </w:tcPr>
          <w:p w:rsidR="007252A8" w:rsidRDefault="007252A8" w:rsidP="007252A8">
            <w:pPr>
              <w:pStyle w:val="TableParagraph"/>
              <w:spacing w:line="255" w:lineRule="exact"/>
              <w:ind w:left="107"/>
              <w:rPr>
                <w:rFonts w:ascii="Trebuchet MS"/>
              </w:rPr>
            </w:pPr>
            <w:r>
              <w:rPr>
                <w:rFonts w:ascii="Trebuchet MS"/>
                <w:w w:val="97"/>
              </w:rPr>
              <w:t>7</w:t>
            </w:r>
          </w:p>
        </w:tc>
        <w:tc>
          <w:tcPr>
            <w:tcW w:w="9215" w:type="dxa"/>
          </w:tcPr>
          <w:p w:rsidR="007252A8" w:rsidRDefault="007252A8" w:rsidP="007252A8">
            <w:pPr>
              <w:pStyle w:val="TableParagraph"/>
              <w:spacing w:line="268" w:lineRule="exact"/>
              <w:ind w:left="107"/>
              <w:rPr>
                <w:sz w:val="24"/>
              </w:rPr>
            </w:pPr>
            <w:r>
              <w:rPr>
                <w:sz w:val="24"/>
              </w:rPr>
              <w:t>Kendimizi geliştirmeye önem verir, yenilikçi fikirlerden yararlanırız.</w:t>
            </w:r>
          </w:p>
        </w:tc>
      </w:tr>
      <w:tr w:rsidR="007252A8" w:rsidTr="007252A8">
        <w:trPr>
          <w:trHeight w:val="448"/>
        </w:trPr>
        <w:tc>
          <w:tcPr>
            <w:tcW w:w="566" w:type="dxa"/>
          </w:tcPr>
          <w:p w:rsidR="007252A8" w:rsidRDefault="007252A8" w:rsidP="007252A8">
            <w:pPr>
              <w:pStyle w:val="TableParagraph"/>
              <w:spacing w:line="255" w:lineRule="exact"/>
              <w:ind w:left="107"/>
              <w:rPr>
                <w:rFonts w:ascii="Trebuchet MS"/>
              </w:rPr>
            </w:pPr>
            <w:r>
              <w:rPr>
                <w:rFonts w:ascii="Trebuchet MS"/>
                <w:w w:val="97"/>
              </w:rPr>
              <w:t>8</w:t>
            </w:r>
          </w:p>
        </w:tc>
        <w:tc>
          <w:tcPr>
            <w:tcW w:w="9215" w:type="dxa"/>
          </w:tcPr>
          <w:p w:rsidR="007252A8" w:rsidRDefault="007252A8" w:rsidP="007252A8">
            <w:pPr>
              <w:pStyle w:val="TableParagraph"/>
              <w:spacing w:line="268" w:lineRule="exact"/>
              <w:ind w:left="107"/>
              <w:rPr>
                <w:sz w:val="24"/>
              </w:rPr>
            </w:pPr>
            <w:r>
              <w:rPr>
                <w:sz w:val="24"/>
              </w:rPr>
              <w:t>Öğrencilerin, öğrenmeyi öğrenmesi ilk hedefimizdir.</w:t>
            </w:r>
          </w:p>
        </w:tc>
      </w:tr>
      <w:tr w:rsidR="007252A8" w:rsidTr="007252A8">
        <w:trPr>
          <w:trHeight w:val="447"/>
        </w:trPr>
        <w:tc>
          <w:tcPr>
            <w:tcW w:w="566" w:type="dxa"/>
          </w:tcPr>
          <w:p w:rsidR="007252A8" w:rsidRDefault="007252A8" w:rsidP="007252A8">
            <w:pPr>
              <w:pStyle w:val="TableParagraph"/>
              <w:spacing w:line="255" w:lineRule="exact"/>
              <w:ind w:left="107"/>
              <w:rPr>
                <w:rFonts w:ascii="Trebuchet MS"/>
              </w:rPr>
            </w:pPr>
            <w:r>
              <w:rPr>
                <w:rFonts w:ascii="Trebuchet MS"/>
                <w:w w:val="97"/>
              </w:rPr>
              <w:t>9</w:t>
            </w:r>
          </w:p>
        </w:tc>
        <w:tc>
          <w:tcPr>
            <w:tcW w:w="9215" w:type="dxa"/>
          </w:tcPr>
          <w:p w:rsidR="007252A8" w:rsidRDefault="007252A8" w:rsidP="007252A8">
            <w:pPr>
              <w:pStyle w:val="TableParagraph"/>
              <w:spacing w:line="268" w:lineRule="exact"/>
              <w:ind w:left="107"/>
              <w:rPr>
                <w:sz w:val="24"/>
              </w:rPr>
            </w:pPr>
            <w:r>
              <w:rPr>
                <w:sz w:val="24"/>
              </w:rPr>
              <w:t>Okulumuzla ve öğrencilerimizle gurur duyarız.</w:t>
            </w:r>
          </w:p>
        </w:tc>
      </w:tr>
      <w:tr w:rsidR="007252A8" w:rsidTr="007252A8">
        <w:trPr>
          <w:trHeight w:val="448"/>
        </w:trPr>
        <w:tc>
          <w:tcPr>
            <w:tcW w:w="566" w:type="dxa"/>
          </w:tcPr>
          <w:p w:rsidR="007252A8" w:rsidRDefault="007252A8" w:rsidP="007252A8">
            <w:pPr>
              <w:pStyle w:val="TableParagraph"/>
              <w:spacing w:line="255" w:lineRule="exact"/>
              <w:ind w:left="107"/>
              <w:rPr>
                <w:rFonts w:ascii="Trebuchet MS"/>
              </w:rPr>
            </w:pPr>
            <w:r>
              <w:rPr>
                <w:rFonts w:ascii="Trebuchet MS"/>
              </w:rPr>
              <w:t>10</w:t>
            </w:r>
          </w:p>
        </w:tc>
        <w:tc>
          <w:tcPr>
            <w:tcW w:w="9215" w:type="dxa"/>
          </w:tcPr>
          <w:p w:rsidR="007252A8" w:rsidRDefault="007252A8" w:rsidP="007252A8">
            <w:pPr>
              <w:pStyle w:val="TableParagraph"/>
              <w:spacing w:line="268" w:lineRule="exact"/>
              <w:ind w:left="107"/>
              <w:rPr>
                <w:sz w:val="24"/>
              </w:rPr>
            </w:pPr>
            <w:r>
              <w:rPr>
                <w:sz w:val="24"/>
              </w:rPr>
              <w:t>Öğrencilerimizi, yaratıcı yönlerinin gelişmesi için teşvik ederiz.</w:t>
            </w:r>
          </w:p>
        </w:tc>
      </w:tr>
      <w:tr w:rsidR="007252A8" w:rsidTr="007252A8">
        <w:trPr>
          <w:trHeight w:val="448"/>
        </w:trPr>
        <w:tc>
          <w:tcPr>
            <w:tcW w:w="566" w:type="dxa"/>
          </w:tcPr>
          <w:p w:rsidR="007252A8" w:rsidRDefault="007252A8" w:rsidP="007252A8">
            <w:pPr>
              <w:pStyle w:val="TableParagraph"/>
              <w:spacing w:line="255" w:lineRule="exact"/>
              <w:ind w:left="107"/>
              <w:rPr>
                <w:rFonts w:ascii="Trebuchet MS"/>
              </w:rPr>
            </w:pPr>
            <w:r>
              <w:rPr>
                <w:rFonts w:ascii="Trebuchet MS"/>
              </w:rPr>
              <w:t>11</w:t>
            </w:r>
          </w:p>
        </w:tc>
        <w:tc>
          <w:tcPr>
            <w:tcW w:w="9215" w:type="dxa"/>
          </w:tcPr>
          <w:p w:rsidR="007252A8" w:rsidRDefault="007252A8" w:rsidP="007252A8">
            <w:pPr>
              <w:pStyle w:val="TableParagraph"/>
              <w:spacing w:line="268" w:lineRule="exact"/>
              <w:ind w:left="107"/>
              <w:rPr>
                <w:sz w:val="24"/>
              </w:rPr>
            </w:pPr>
            <w:r>
              <w:rPr>
                <w:sz w:val="24"/>
              </w:rPr>
              <w:t>Öğrenme problemi olan öğrencilerimiz için özel destek programları hazırlarız.</w:t>
            </w:r>
          </w:p>
        </w:tc>
      </w:tr>
      <w:tr w:rsidR="007252A8" w:rsidTr="007252A8">
        <w:trPr>
          <w:trHeight w:val="447"/>
        </w:trPr>
        <w:tc>
          <w:tcPr>
            <w:tcW w:w="566" w:type="dxa"/>
          </w:tcPr>
          <w:p w:rsidR="007252A8" w:rsidRDefault="007252A8" w:rsidP="007252A8">
            <w:pPr>
              <w:pStyle w:val="TableParagraph"/>
              <w:spacing w:line="255" w:lineRule="exact"/>
              <w:ind w:left="107"/>
              <w:rPr>
                <w:rFonts w:ascii="Trebuchet MS"/>
              </w:rPr>
            </w:pPr>
            <w:r>
              <w:rPr>
                <w:rFonts w:ascii="Trebuchet MS"/>
              </w:rPr>
              <w:t>12</w:t>
            </w:r>
          </w:p>
        </w:tc>
        <w:tc>
          <w:tcPr>
            <w:tcW w:w="9215" w:type="dxa"/>
          </w:tcPr>
          <w:p w:rsidR="007252A8" w:rsidRDefault="007252A8" w:rsidP="007252A8">
            <w:pPr>
              <w:pStyle w:val="TableParagraph"/>
              <w:spacing w:line="268" w:lineRule="exact"/>
              <w:ind w:left="107"/>
              <w:rPr>
                <w:sz w:val="24"/>
              </w:rPr>
            </w:pPr>
            <w:r>
              <w:rPr>
                <w:sz w:val="24"/>
              </w:rPr>
              <w:t>Biz, birbirimize ve kendimize güveniriz.</w:t>
            </w:r>
          </w:p>
        </w:tc>
      </w:tr>
      <w:tr w:rsidR="007252A8" w:rsidTr="007252A8">
        <w:trPr>
          <w:trHeight w:val="448"/>
        </w:trPr>
        <w:tc>
          <w:tcPr>
            <w:tcW w:w="566" w:type="dxa"/>
          </w:tcPr>
          <w:p w:rsidR="007252A8" w:rsidRDefault="007252A8" w:rsidP="007252A8">
            <w:pPr>
              <w:pStyle w:val="TableParagraph"/>
              <w:spacing w:line="255" w:lineRule="exact"/>
              <w:ind w:left="107"/>
              <w:rPr>
                <w:rFonts w:ascii="Trebuchet MS"/>
              </w:rPr>
            </w:pPr>
            <w:r>
              <w:rPr>
                <w:rFonts w:ascii="Trebuchet MS"/>
              </w:rPr>
              <w:t>13</w:t>
            </w:r>
          </w:p>
        </w:tc>
        <w:tc>
          <w:tcPr>
            <w:tcW w:w="9215" w:type="dxa"/>
          </w:tcPr>
          <w:p w:rsidR="007252A8" w:rsidRDefault="007252A8" w:rsidP="007252A8">
            <w:pPr>
              <w:pStyle w:val="TableParagraph"/>
              <w:spacing w:line="268" w:lineRule="exact"/>
              <w:ind w:left="107"/>
              <w:rPr>
                <w:sz w:val="24"/>
              </w:rPr>
            </w:pPr>
            <w:r>
              <w:rPr>
                <w:sz w:val="24"/>
              </w:rPr>
              <w:t>Öğrencilerimiz, bütün çalışmalarımızın odak noktasıdır.</w:t>
            </w:r>
          </w:p>
        </w:tc>
      </w:tr>
    </w:tbl>
    <w:p w:rsidR="007252A8" w:rsidRDefault="007252A8" w:rsidP="002B6FDB">
      <w:pPr>
        <w:pStyle w:val="Balk1"/>
      </w:pPr>
    </w:p>
    <w:p w:rsidR="007252A8" w:rsidRDefault="007252A8" w:rsidP="002B6FDB">
      <w:pPr>
        <w:pStyle w:val="Balk1"/>
      </w:pPr>
    </w:p>
    <w:p w:rsidR="00E83E0B" w:rsidRDefault="00E83E0B" w:rsidP="00E83E0B"/>
    <w:p w:rsidR="00E83E0B" w:rsidRDefault="00E83E0B" w:rsidP="00E83E0B"/>
    <w:p w:rsidR="00E83E0B" w:rsidRPr="00E83E0B" w:rsidRDefault="00E83E0B" w:rsidP="00E83E0B"/>
    <w:p w:rsidR="002F5FC9" w:rsidRDefault="008D4E73" w:rsidP="002B6FDB">
      <w:pPr>
        <w:pStyle w:val="Balk1"/>
      </w:pPr>
      <w:r>
        <w:lastRenderedPageBreak/>
        <w:t xml:space="preserve">BÖLÜM IV: </w:t>
      </w:r>
      <w:r w:rsidR="002F5FC9" w:rsidRPr="002B6FDB">
        <w:t xml:space="preserve">AMAÇ, HEDEF VE </w:t>
      </w:r>
      <w:bookmarkEnd w:id="37"/>
      <w:bookmarkEnd w:id="38"/>
      <w:bookmarkEnd w:id="39"/>
      <w:r w:rsidR="003322A4" w:rsidRPr="002B6FDB">
        <w:t>EYLEMLER</w:t>
      </w:r>
      <w:bookmarkEnd w:id="40"/>
    </w:p>
    <w:p w:rsidR="00A07F33" w:rsidRPr="000140D3" w:rsidRDefault="00A07F33" w:rsidP="00A07F33">
      <w:pPr>
        <w:rPr>
          <w:highlight w:val="yellow"/>
        </w:rPr>
      </w:pPr>
    </w:p>
    <w:p w:rsidR="002B6FDB" w:rsidRPr="002B6FDB" w:rsidRDefault="002B6FDB" w:rsidP="002B6FDB">
      <w:pPr>
        <w:pStyle w:val="Balk2"/>
      </w:pPr>
      <w:bookmarkStart w:id="41" w:name="_Toc531097544"/>
      <w:r w:rsidRPr="002B6FDB">
        <w:t xml:space="preserve">TEMA </w:t>
      </w:r>
      <w:r>
        <w:t>I</w:t>
      </w:r>
      <w:r w:rsidRPr="002B6FDB">
        <w:t>: EĞİTİM</w:t>
      </w:r>
      <w:r>
        <w:t xml:space="preserve"> VE ÖĞRETİM</w:t>
      </w:r>
      <w:r w:rsidRPr="002B6FDB">
        <w:t xml:space="preserve">E </w:t>
      </w:r>
      <w:r>
        <w:t>ERİŞİM</w:t>
      </w:r>
      <w:bookmarkEnd w:id="41"/>
    </w:p>
    <w:p w:rsidR="002B6FDB" w:rsidRP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3322A4" w:rsidRDefault="003322A4" w:rsidP="003322A4">
      <w:pPr>
        <w:pStyle w:val="Balk3"/>
      </w:pPr>
      <w:bookmarkStart w:id="42" w:name="_Toc529519460"/>
      <w:r>
        <w:t xml:space="preserve">Stratejik Amaç 1: </w:t>
      </w:r>
    </w:p>
    <w:p w:rsidR="002F5FC9" w:rsidRPr="00A47F2F" w:rsidRDefault="00FF6E54" w:rsidP="00FF6E54">
      <w:pPr>
        <w:ind w:left="720"/>
      </w:pPr>
      <w:r>
        <w:rPr>
          <w:szCs w:val="24"/>
        </w:rPr>
        <w:t xml:space="preserve">Kayıt bölgemizde yer alan çocukların okullaşma oranlarını artıran, öğrencilerin uyum ve devamsızlık sorunlarını gideren etkin bir yönetim yapısı kurulacaktır.  </w:t>
      </w:r>
      <w:r>
        <w:t xml:space="preserve"> </w:t>
      </w:r>
      <w:bookmarkEnd w:id="42"/>
    </w:p>
    <w:p w:rsidR="00ED407F" w:rsidRDefault="00515098" w:rsidP="009A07E3">
      <w:pPr>
        <w:pStyle w:val="Balk3"/>
        <w:rPr>
          <w:rFonts w:ascii="Book Antiqua" w:hAnsi="Book Antiqua"/>
          <w:sz w:val="24"/>
          <w:szCs w:val="24"/>
        </w:rPr>
      </w:pPr>
      <w:bookmarkStart w:id="43" w:name="_Toc529519462"/>
      <w:bookmarkStart w:id="44" w:name="_Toc416085156"/>
      <w:r w:rsidRPr="002B6FDB">
        <w:rPr>
          <w:rStyle w:val="Balk4Char"/>
        </w:rPr>
        <w:t>Stratejik Hedef 1</w:t>
      </w:r>
      <w:r w:rsidR="00952A08" w:rsidRPr="002B6FDB">
        <w:rPr>
          <w:rStyle w:val="Balk4Char"/>
        </w:rPr>
        <w:t>.1.</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Kayıt bölgemizde yer alan çocukların okullaşma oranları artırılacak ve öğrencilerin uyum ve devamsızlık sorunları da giderilecektir.</w:t>
      </w:r>
      <w:bookmarkEnd w:id="43"/>
      <w:r w:rsidR="00FF6E54">
        <w:rPr>
          <w:rFonts w:ascii="Book Antiqua" w:hAnsi="Book Antiqua"/>
          <w:sz w:val="24"/>
          <w:szCs w:val="24"/>
        </w:rPr>
        <w:t xml:space="preserve"> </w:t>
      </w:r>
    </w:p>
    <w:p w:rsidR="0081680B" w:rsidRDefault="0081680B" w:rsidP="002B6FDB">
      <w:pPr>
        <w:rPr>
          <w:b/>
          <w:i/>
        </w:rPr>
      </w:pPr>
      <w:bookmarkStart w:id="45" w:name="_Toc529519463"/>
      <w:bookmarkEnd w:id="44"/>
    </w:p>
    <w:p w:rsidR="000937EF" w:rsidRDefault="000937EF" w:rsidP="002B6FDB">
      <w:pPr>
        <w:rPr>
          <w:b/>
          <w:i/>
        </w:rPr>
      </w:pPr>
    </w:p>
    <w:p w:rsidR="00E83E0B" w:rsidRDefault="00E83E0B" w:rsidP="002B6FDB">
      <w:pPr>
        <w:rPr>
          <w:b/>
          <w:i/>
        </w:rPr>
      </w:pPr>
    </w:p>
    <w:p w:rsidR="00E83E0B" w:rsidRDefault="00E83E0B" w:rsidP="002B6FDB">
      <w:pPr>
        <w:rPr>
          <w:b/>
          <w:i/>
        </w:rPr>
      </w:pPr>
    </w:p>
    <w:p w:rsidR="000937EF" w:rsidRDefault="000937EF" w:rsidP="002B6FDB">
      <w:pPr>
        <w:rPr>
          <w:b/>
          <w:i/>
        </w:rPr>
      </w:pPr>
    </w:p>
    <w:p w:rsidR="000937EF" w:rsidRDefault="000937EF" w:rsidP="002B6FDB">
      <w:pPr>
        <w:rPr>
          <w:b/>
          <w:i/>
        </w:rPr>
      </w:pPr>
    </w:p>
    <w:p w:rsidR="00CD0A0C" w:rsidRPr="002B6FDB" w:rsidRDefault="008876D2" w:rsidP="002B6FDB">
      <w:pPr>
        <w:rPr>
          <w:b/>
          <w:color w:val="FF0000"/>
          <w:sz w:val="28"/>
        </w:rPr>
      </w:pPr>
      <w:r w:rsidRPr="002B6FDB">
        <w:rPr>
          <w:b/>
          <w:sz w:val="28"/>
        </w:rPr>
        <w:lastRenderedPageBreak/>
        <w:t>Performans Gösterge</w:t>
      </w:r>
      <w:r w:rsidR="00D17290" w:rsidRPr="002B6FDB">
        <w:rPr>
          <w:b/>
          <w:sz w:val="28"/>
        </w:rPr>
        <w:t>leri</w:t>
      </w:r>
      <w:bookmarkEnd w:id="45"/>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3322A4" w:rsidRPr="00A47F2F" w:rsidTr="003322A4">
        <w:trPr>
          <w:gridAfter w:val="1"/>
          <w:wAfter w:w="15" w:type="dxa"/>
          <w:trHeight w:val="549"/>
        </w:trPr>
        <w:tc>
          <w:tcPr>
            <w:tcW w:w="1757" w:type="dxa"/>
            <w:shd w:val="clear" w:color="auto" w:fill="auto"/>
            <w:vAlign w:val="center"/>
          </w:tcPr>
          <w:p w:rsidR="003322A4" w:rsidRPr="0019360A" w:rsidRDefault="003322A4" w:rsidP="003322A4">
            <w:pPr>
              <w:spacing w:after="0" w:line="240" w:lineRule="auto"/>
              <w:rPr>
                <w:b/>
                <w:bCs/>
                <w:color w:val="0D0D0D" w:themeColor="text1" w:themeTint="F2"/>
                <w:sz w:val="22"/>
                <w:szCs w:val="22"/>
              </w:rPr>
            </w:pPr>
            <w:r w:rsidRPr="0019360A">
              <w:rPr>
                <w:b/>
                <w:bCs/>
                <w:color w:val="0D0D0D" w:themeColor="text1" w:themeTint="F2"/>
                <w:sz w:val="22"/>
                <w:szCs w:val="22"/>
              </w:rPr>
              <w:t>PG.1.1.a</w:t>
            </w:r>
            <w:r w:rsidR="000C66B2" w:rsidRPr="0019360A">
              <w:rPr>
                <w:b/>
                <w:bCs/>
                <w:color w:val="0D0D0D" w:themeColor="text1" w:themeTint="F2"/>
                <w:sz w:val="22"/>
                <w:szCs w:val="22"/>
              </w:rPr>
              <w:t>.</w:t>
            </w:r>
          </w:p>
        </w:tc>
        <w:tc>
          <w:tcPr>
            <w:tcW w:w="5042" w:type="dxa"/>
            <w:shd w:val="clear" w:color="auto" w:fill="auto"/>
            <w:vAlign w:val="center"/>
          </w:tcPr>
          <w:p w:rsidR="003322A4" w:rsidRPr="003322A4" w:rsidRDefault="008E2A46" w:rsidP="008E2A46">
            <w:pPr>
              <w:spacing w:after="0" w:line="240" w:lineRule="auto"/>
              <w:rPr>
                <w:sz w:val="22"/>
                <w:szCs w:val="22"/>
              </w:rPr>
            </w:pPr>
            <w:r>
              <w:rPr>
                <w:sz w:val="22"/>
                <w:szCs w:val="22"/>
              </w:rPr>
              <w:t>Kayıt bölgesindeki öğrencilerden okula kayıt yaptıranların oranı (%)</w:t>
            </w:r>
          </w:p>
        </w:tc>
        <w:tc>
          <w:tcPr>
            <w:tcW w:w="957" w:type="dxa"/>
            <w:shd w:val="clear" w:color="auto" w:fill="auto"/>
            <w:noWrap/>
            <w:vAlign w:val="center"/>
          </w:tcPr>
          <w:p w:rsidR="003322A4" w:rsidRPr="003322A4" w:rsidRDefault="00E621A8" w:rsidP="00236B6C">
            <w:pPr>
              <w:spacing w:after="0" w:line="240" w:lineRule="auto"/>
              <w:jc w:val="center"/>
              <w:rPr>
                <w:sz w:val="22"/>
                <w:szCs w:val="22"/>
              </w:rPr>
            </w:pPr>
            <w:r>
              <w:rPr>
                <w:sz w:val="22"/>
                <w:szCs w:val="22"/>
              </w:rPr>
              <w:t>%</w:t>
            </w:r>
            <w:r w:rsidR="000937EF">
              <w:rPr>
                <w:sz w:val="22"/>
                <w:szCs w:val="22"/>
              </w:rPr>
              <w:t>98</w:t>
            </w:r>
          </w:p>
        </w:tc>
        <w:tc>
          <w:tcPr>
            <w:tcW w:w="1092" w:type="dxa"/>
            <w:gridSpan w:val="2"/>
            <w:shd w:val="clear" w:color="auto" w:fill="auto"/>
            <w:noWrap/>
            <w:vAlign w:val="center"/>
          </w:tcPr>
          <w:p w:rsidR="003322A4" w:rsidRPr="003322A4" w:rsidRDefault="00E621A8" w:rsidP="00236B6C">
            <w:pPr>
              <w:spacing w:after="0" w:line="240" w:lineRule="auto"/>
              <w:jc w:val="center"/>
              <w:rPr>
                <w:sz w:val="22"/>
                <w:szCs w:val="22"/>
              </w:rPr>
            </w:pPr>
            <w:r>
              <w:rPr>
                <w:sz w:val="22"/>
                <w:szCs w:val="22"/>
              </w:rPr>
              <w:t>%</w:t>
            </w:r>
            <w:r w:rsidR="000937EF">
              <w:rPr>
                <w:sz w:val="22"/>
                <w:szCs w:val="22"/>
              </w:rPr>
              <w:t>98</w:t>
            </w:r>
          </w:p>
        </w:tc>
        <w:tc>
          <w:tcPr>
            <w:tcW w:w="1041" w:type="dxa"/>
          </w:tcPr>
          <w:p w:rsidR="003322A4" w:rsidRPr="003322A4" w:rsidRDefault="00E621A8" w:rsidP="00236B6C">
            <w:pPr>
              <w:spacing w:after="0" w:line="240" w:lineRule="auto"/>
              <w:jc w:val="center"/>
              <w:rPr>
                <w:sz w:val="22"/>
                <w:szCs w:val="22"/>
              </w:rPr>
            </w:pPr>
            <w:r>
              <w:rPr>
                <w:sz w:val="22"/>
                <w:szCs w:val="22"/>
              </w:rPr>
              <w:t>%</w:t>
            </w:r>
            <w:r w:rsidR="000937EF">
              <w:rPr>
                <w:sz w:val="22"/>
                <w:szCs w:val="22"/>
              </w:rPr>
              <w:t>98</w:t>
            </w:r>
          </w:p>
        </w:tc>
        <w:tc>
          <w:tcPr>
            <w:tcW w:w="1007" w:type="dxa"/>
          </w:tcPr>
          <w:p w:rsidR="003322A4" w:rsidRPr="003322A4" w:rsidRDefault="00E621A8" w:rsidP="00236B6C">
            <w:pPr>
              <w:spacing w:after="0" w:line="240" w:lineRule="auto"/>
              <w:jc w:val="center"/>
              <w:rPr>
                <w:sz w:val="22"/>
                <w:szCs w:val="22"/>
              </w:rPr>
            </w:pPr>
            <w:r>
              <w:rPr>
                <w:sz w:val="22"/>
                <w:szCs w:val="22"/>
              </w:rPr>
              <w:t>%</w:t>
            </w:r>
            <w:r w:rsidR="000937EF">
              <w:rPr>
                <w:sz w:val="22"/>
                <w:szCs w:val="22"/>
              </w:rPr>
              <w:t>100</w:t>
            </w:r>
          </w:p>
        </w:tc>
        <w:tc>
          <w:tcPr>
            <w:tcW w:w="1092" w:type="dxa"/>
          </w:tcPr>
          <w:p w:rsidR="003322A4" w:rsidRPr="003322A4" w:rsidRDefault="00E621A8" w:rsidP="00236B6C">
            <w:pPr>
              <w:spacing w:after="0" w:line="240" w:lineRule="auto"/>
              <w:jc w:val="center"/>
              <w:rPr>
                <w:sz w:val="22"/>
                <w:szCs w:val="22"/>
              </w:rPr>
            </w:pPr>
            <w:r>
              <w:rPr>
                <w:sz w:val="22"/>
                <w:szCs w:val="22"/>
              </w:rPr>
              <w:t>%</w:t>
            </w:r>
            <w:r w:rsidR="000937EF">
              <w:rPr>
                <w:sz w:val="22"/>
                <w:szCs w:val="22"/>
              </w:rPr>
              <w:t>100</w:t>
            </w:r>
          </w:p>
        </w:tc>
        <w:tc>
          <w:tcPr>
            <w:tcW w:w="1005" w:type="dxa"/>
          </w:tcPr>
          <w:p w:rsidR="003322A4" w:rsidRPr="003322A4" w:rsidRDefault="00E621A8" w:rsidP="00236B6C">
            <w:pPr>
              <w:spacing w:after="0" w:line="240" w:lineRule="auto"/>
              <w:jc w:val="center"/>
              <w:rPr>
                <w:sz w:val="22"/>
                <w:szCs w:val="22"/>
              </w:rPr>
            </w:pPr>
            <w:r>
              <w:rPr>
                <w:sz w:val="22"/>
                <w:szCs w:val="22"/>
              </w:rPr>
              <w:t>%</w:t>
            </w:r>
            <w:r w:rsidR="000937EF">
              <w:rPr>
                <w:sz w:val="22"/>
                <w:szCs w:val="22"/>
              </w:rPr>
              <w:t>100</w:t>
            </w:r>
          </w:p>
        </w:tc>
      </w:tr>
      <w:tr w:rsidR="003322A4" w:rsidRPr="00A47F2F" w:rsidTr="003322A4">
        <w:trPr>
          <w:gridAfter w:val="1"/>
          <w:wAfter w:w="15" w:type="dxa"/>
          <w:trHeight w:val="549"/>
        </w:trPr>
        <w:tc>
          <w:tcPr>
            <w:tcW w:w="1757" w:type="dxa"/>
            <w:shd w:val="clear" w:color="auto" w:fill="auto"/>
            <w:vAlign w:val="center"/>
          </w:tcPr>
          <w:p w:rsidR="003322A4" w:rsidRPr="0019360A" w:rsidRDefault="003322A4" w:rsidP="003322A4">
            <w:pPr>
              <w:rPr>
                <w:color w:val="0D0D0D" w:themeColor="text1" w:themeTint="F2"/>
                <w:sz w:val="22"/>
                <w:szCs w:val="22"/>
              </w:rPr>
            </w:pPr>
            <w:r w:rsidRPr="0019360A">
              <w:rPr>
                <w:b/>
                <w:bCs/>
                <w:color w:val="0D0D0D" w:themeColor="text1" w:themeTint="F2"/>
                <w:sz w:val="22"/>
                <w:szCs w:val="22"/>
              </w:rPr>
              <w:t>PG.1.1.</w:t>
            </w:r>
            <w:r w:rsidR="000C66B2" w:rsidRPr="0019360A">
              <w:rPr>
                <w:b/>
                <w:bCs/>
                <w:color w:val="0D0D0D" w:themeColor="text1" w:themeTint="F2"/>
                <w:sz w:val="22"/>
                <w:szCs w:val="22"/>
              </w:rPr>
              <w:t>b.</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Okula yeni başlayan öğrencilerden oryantasyon eğitimine katılanların oranı (%)</w:t>
            </w:r>
          </w:p>
        </w:tc>
        <w:tc>
          <w:tcPr>
            <w:tcW w:w="957" w:type="dxa"/>
            <w:shd w:val="clear" w:color="auto" w:fill="auto"/>
            <w:noWrap/>
            <w:vAlign w:val="center"/>
          </w:tcPr>
          <w:p w:rsidR="003322A4" w:rsidRPr="003322A4" w:rsidRDefault="00E621A8" w:rsidP="00236B6C">
            <w:pPr>
              <w:spacing w:after="0" w:line="240" w:lineRule="auto"/>
              <w:jc w:val="center"/>
              <w:rPr>
                <w:sz w:val="22"/>
                <w:szCs w:val="22"/>
              </w:rPr>
            </w:pPr>
            <w:r>
              <w:rPr>
                <w:sz w:val="22"/>
                <w:szCs w:val="22"/>
              </w:rPr>
              <w:t>%</w:t>
            </w:r>
            <w:r w:rsidR="000937EF">
              <w:rPr>
                <w:sz w:val="22"/>
                <w:szCs w:val="22"/>
              </w:rPr>
              <w:t>80</w:t>
            </w:r>
          </w:p>
        </w:tc>
        <w:tc>
          <w:tcPr>
            <w:tcW w:w="1092" w:type="dxa"/>
            <w:gridSpan w:val="2"/>
            <w:shd w:val="clear" w:color="auto" w:fill="auto"/>
            <w:noWrap/>
            <w:vAlign w:val="center"/>
          </w:tcPr>
          <w:p w:rsidR="003322A4" w:rsidRPr="003322A4" w:rsidRDefault="00E621A8" w:rsidP="00236B6C">
            <w:pPr>
              <w:spacing w:after="0" w:line="240" w:lineRule="auto"/>
              <w:jc w:val="center"/>
              <w:rPr>
                <w:sz w:val="22"/>
                <w:szCs w:val="22"/>
              </w:rPr>
            </w:pPr>
            <w:r>
              <w:rPr>
                <w:sz w:val="22"/>
                <w:szCs w:val="22"/>
              </w:rPr>
              <w:t>%</w:t>
            </w:r>
            <w:r w:rsidR="000937EF">
              <w:rPr>
                <w:sz w:val="22"/>
                <w:szCs w:val="22"/>
              </w:rPr>
              <w:t>80</w:t>
            </w:r>
          </w:p>
        </w:tc>
        <w:tc>
          <w:tcPr>
            <w:tcW w:w="1041" w:type="dxa"/>
          </w:tcPr>
          <w:p w:rsidR="003322A4" w:rsidRPr="003322A4" w:rsidRDefault="00E621A8" w:rsidP="00236B6C">
            <w:pPr>
              <w:spacing w:after="0" w:line="240" w:lineRule="auto"/>
              <w:jc w:val="center"/>
              <w:rPr>
                <w:sz w:val="22"/>
                <w:szCs w:val="22"/>
              </w:rPr>
            </w:pPr>
            <w:r>
              <w:rPr>
                <w:sz w:val="22"/>
                <w:szCs w:val="22"/>
              </w:rPr>
              <w:t>%</w:t>
            </w:r>
            <w:r w:rsidR="000937EF">
              <w:rPr>
                <w:sz w:val="22"/>
                <w:szCs w:val="22"/>
              </w:rPr>
              <w:t>85</w:t>
            </w:r>
          </w:p>
        </w:tc>
        <w:tc>
          <w:tcPr>
            <w:tcW w:w="1007" w:type="dxa"/>
          </w:tcPr>
          <w:p w:rsidR="003322A4" w:rsidRPr="003322A4" w:rsidRDefault="00E621A8" w:rsidP="00236B6C">
            <w:pPr>
              <w:spacing w:after="0" w:line="240" w:lineRule="auto"/>
              <w:jc w:val="center"/>
              <w:rPr>
                <w:sz w:val="22"/>
                <w:szCs w:val="22"/>
              </w:rPr>
            </w:pPr>
            <w:r>
              <w:rPr>
                <w:sz w:val="22"/>
                <w:szCs w:val="22"/>
              </w:rPr>
              <w:t>%</w:t>
            </w:r>
            <w:r w:rsidR="000937EF">
              <w:rPr>
                <w:sz w:val="22"/>
                <w:szCs w:val="22"/>
              </w:rPr>
              <w:t>85</w:t>
            </w:r>
          </w:p>
        </w:tc>
        <w:tc>
          <w:tcPr>
            <w:tcW w:w="1092" w:type="dxa"/>
          </w:tcPr>
          <w:p w:rsidR="003322A4" w:rsidRPr="003322A4" w:rsidRDefault="00E621A8" w:rsidP="00236B6C">
            <w:pPr>
              <w:spacing w:after="0" w:line="240" w:lineRule="auto"/>
              <w:jc w:val="center"/>
              <w:rPr>
                <w:sz w:val="22"/>
                <w:szCs w:val="22"/>
              </w:rPr>
            </w:pPr>
            <w:r>
              <w:rPr>
                <w:sz w:val="22"/>
                <w:szCs w:val="22"/>
              </w:rPr>
              <w:t>%</w:t>
            </w:r>
            <w:r w:rsidR="000937EF">
              <w:rPr>
                <w:sz w:val="22"/>
                <w:szCs w:val="22"/>
              </w:rPr>
              <w:t>95</w:t>
            </w:r>
          </w:p>
        </w:tc>
        <w:tc>
          <w:tcPr>
            <w:tcW w:w="1005" w:type="dxa"/>
          </w:tcPr>
          <w:p w:rsidR="003322A4" w:rsidRPr="003322A4" w:rsidRDefault="00E621A8" w:rsidP="00236B6C">
            <w:pPr>
              <w:spacing w:after="0" w:line="240" w:lineRule="auto"/>
              <w:jc w:val="center"/>
              <w:rPr>
                <w:sz w:val="22"/>
                <w:szCs w:val="22"/>
              </w:rPr>
            </w:pPr>
            <w:r>
              <w:rPr>
                <w:sz w:val="22"/>
                <w:szCs w:val="22"/>
              </w:rPr>
              <w:t>%</w:t>
            </w:r>
            <w:r w:rsidR="000937EF">
              <w:rPr>
                <w:sz w:val="22"/>
                <w:szCs w:val="22"/>
              </w:rPr>
              <w:t>95</w:t>
            </w:r>
          </w:p>
        </w:tc>
      </w:tr>
      <w:tr w:rsidR="00E621A8" w:rsidRPr="00A47F2F" w:rsidTr="00236B6C">
        <w:trPr>
          <w:gridAfter w:val="1"/>
          <w:wAfter w:w="15" w:type="dxa"/>
          <w:trHeight w:val="549"/>
        </w:trPr>
        <w:tc>
          <w:tcPr>
            <w:tcW w:w="1757" w:type="dxa"/>
            <w:shd w:val="clear" w:color="auto" w:fill="auto"/>
            <w:vAlign w:val="center"/>
          </w:tcPr>
          <w:p w:rsidR="00E621A8" w:rsidRPr="0019360A" w:rsidRDefault="00E621A8" w:rsidP="003322A4">
            <w:pPr>
              <w:rPr>
                <w:color w:val="0D0D0D" w:themeColor="text1" w:themeTint="F2"/>
                <w:sz w:val="22"/>
                <w:szCs w:val="22"/>
              </w:rPr>
            </w:pPr>
            <w:r w:rsidRPr="0019360A">
              <w:rPr>
                <w:b/>
                <w:bCs/>
                <w:color w:val="0D0D0D" w:themeColor="text1" w:themeTint="F2"/>
                <w:sz w:val="22"/>
                <w:szCs w:val="22"/>
              </w:rPr>
              <w:t>PG.1.1.</w:t>
            </w:r>
            <w:r w:rsidR="000C66B2" w:rsidRPr="0019360A">
              <w:rPr>
                <w:b/>
                <w:bCs/>
                <w:color w:val="0D0D0D" w:themeColor="text1" w:themeTint="F2"/>
                <w:sz w:val="22"/>
                <w:szCs w:val="22"/>
              </w:rPr>
              <w:t>c.</w:t>
            </w:r>
          </w:p>
        </w:tc>
        <w:tc>
          <w:tcPr>
            <w:tcW w:w="5042" w:type="dxa"/>
            <w:shd w:val="clear" w:color="auto" w:fill="auto"/>
            <w:vAlign w:val="center"/>
          </w:tcPr>
          <w:p w:rsidR="00E621A8" w:rsidRPr="003322A4" w:rsidRDefault="00E621A8" w:rsidP="003322A4">
            <w:pPr>
              <w:spacing w:after="0" w:line="240" w:lineRule="auto"/>
              <w:rPr>
                <w:sz w:val="22"/>
                <w:szCs w:val="22"/>
              </w:rPr>
            </w:pPr>
            <w:r>
              <w:rPr>
                <w:sz w:val="22"/>
                <w:szCs w:val="22"/>
              </w:rPr>
              <w:t>Bir eğitim ve öğretim döneminde 20 gün ve üzeri devamsızlık yapan öğrenci oranı (%)</w:t>
            </w:r>
          </w:p>
        </w:tc>
        <w:tc>
          <w:tcPr>
            <w:tcW w:w="957" w:type="dxa"/>
            <w:shd w:val="clear" w:color="auto" w:fill="auto"/>
            <w:noWrap/>
            <w:vAlign w:val="center"/>
          </w:tcPr>
          <w:p w:rsidR="00E621A8" w:rsidRPr="003322A4" w:rsidRDefault="00E621A8" w:rsidP="00236B6C">
            <w:pPr>
              <w:spacing w:after="0" w:line="240" w:lineRule="auto"/>
              <w:jc w:val="center"/>
              <w:rPr>
                <w:sz w:val="22"/>
                <w:szCs w:val="22"/>
              </w:rPr>
            </w:pPr>
            <w:r>
              <w:rPr>
                <w:sz w:val="22"/>
                <w:szCs w:val="22"/>
              </w:rPr>
              <w:t>%2</w:t>
            </w:r>
          </w:p>
        </w:tc>
        <w:tc>
          <w:tcPr>
            <w:tcW w:w="1092" w:type="dxa"/>
            <w:gridSpan w:val="2"/>
            <w:shd w:val="clear" w:color="auto" w:fill="auto"/>
            <w:noWrap/>
          </w:tcPr>
          <w:p w:rsidR="00E621A8" w:rsidRDefault="00E621A8" w:rsidP="00236B6C">
            <w:pPr>
              <w:jc w:val="center"/>
            </w:pPr>
            <w:r w:rsidRPr="00845D36">
              <w:rPr>
                <w:sz w:val="22"/>
                <w:szCs w:val="22"/>
              </w:rPr>
              <w:t>%</w:t>
            </w:r>
            <w:r>
              <w:rPr>
                <w:sz w:val="22"/>
                <w:szCs w:val="22"/>
              </w:rPr>
              <w:t>2</w:t>
            </w:r>
          </w:p>
        </w:tc>
        <w:tc>
          <w:tcPr>
            <w:tcW w:w="1041" w:type="dxa"/>
          </w:tcPr>
          <w:p w:rsidR="00E621A8" w:rsidRDefault="00E621A8" w:rsidP="00236B6C">
            <w:pPr>
              <w:jc w:val="center"/>
            </w:pPr>
            <w:r w:rsidRPr="00845D36">
              <w:rPr>
                <w:sz w:val="22"/>
                <w:szCs w:val="22"/>
              </w:rPr>
              <w:t>%</w:t>
            </w:r>
            <w:r>
              <w:rPr>
                <w:sz w:val="22"/>
                <w:szCs w:val="22"/>
              </w:rPr>
              <w:t>2</w:t>
            </w:r>
          </w:p>
        </w:tc>
        <w:tc>
          <w:tcPr>
            <w:tcW w:w="1007" w:type="dxa"/>
          </w:tcPr>
          <w:p w:rsidR="00E621A8" w:rsidRDefault="00E621A8" w:rsidP="00236B6C">
            <w:pPr>
              <w:jc w:val="center"/>
            </w:pPr>
            <w:r w:rsidRPr="00845D36">
              <w:rPr>
                <w:sz w:val="22"/>
                <w:szCs w:val="22"/>
              </w:rPr>
              <w:t>%</w:t>
            </w:r>
            <w:r>
              <w:rPr>
                <w:sz w:val="22"/>
                <w:szCs w:val="22"/>
              </w:rPr>
              <w:t>2</w:t>
            </w:r>
          </w:p>
        </w:tc>
        <w:tc>
          <w:tcPr>
            <w:tcW w:w="1092" w:type="dxa"/>
          </w:tcPr>
          <w:p w:rsidR="00E621A8" w:rsidRDefault="00E621A8" w:rsidP="00236B6C">
            <w:pPr>
              <w:jc w:val="center"/>
            </w:pPr>
            <w:r w:rsidRPr="00845D36">
              <w:rPr>
                <w:sz w:val="22"/>
                <w:szCs w:val="22"/>
              </w:rPr>
              <w:t>%</w:t>
            </w:r>
            <w:r>
              <w:rPr>
                <w:sz w:val="22"/>
                <w:szCs w:val="22"/>
              </w:rPr>
              <w:t>2</w:t>
            </w:r>
          </w:p>
        </w:tc>
        <w:tc>
          <w:tcPr>
            <w:tcW w:w="1005" w:type="dxa"/>
          </w:tcPr>
          <w:p w:rsidR="00E621A8" w:rsidRDefault="00E621A8" w:rsidP="00236B6C">
            <w:pPr>
              <w:jc w:val="center"/>
            </w:pPr>
            <w:r w:rsidRPr="00845D36">
              <w:rPr>
                <w:sz w:val="22"/>
                <w:szCs w:val="22"/>
              </w:rPr>
              <w:t>%</w:t>
            </w:r>
            <w:r>
              <w:rPr>
                <w:sz w:val="22"/>
                <w:szCs w:val="22"/>
              </w:rPr>
              <w:t>2</w:t>
            </w:r>
          </w:p>
        </w:tc>
      </w:tr>
      <w:tr w:rsidR="00E621A8" w:rsidRPr="00A47F2F" w:rsidTr="00236B6C">
        <w:trPr>
          <w:gridAfter w:val="1"/>
          <w:wAfter w:w="15" w:type="dxa"/>
          <w:trHeight w:val="549"/>
        </w:trPr>
        <w:tc>
          <w:tcPr>
            <w:tcW w:w="1757" w:type="dxa"/>
            <w:shd w:val="clear" w:color="auto" w:fill="auto"/>
            <w:vAlign w:val="center"/>
          </w:tcPr>
          <w:p w:rsidR="00E621A8" w:rsidRPr="0019360A" w:rsidRDefault="00E621A8" w:rsidP="003322A4">
            <w:pPr>
              <w:rPr>
                <w:color w:val="0D0D0D" w:themeColor="text1" w:themeTint="F2"/>
                <w:sz w:val="22"/>
                <w:szCs w:val="22"/>
              </w:rPr>
            </w:pPr>
            <w:r w:rsidRPr="0019360A">
              <w:rPr>
                <w:b/>
                <w:bCs/>
                <w:color w:val="0D0D0D" w:themeColor="text1" w:themeTint="F2"/>
                <w:sz w:val="22"/>
                <w:szCs w:val="22"/>
              </w:rPr>
              <w:t>PG.1.1.</w:t>
            </w:r>
            <w:r w:rsidR="000C66B2" w:rsidRPr="0019360A">
              <w:rPr>
                <w:b/>
                <w:bCs/>
                <w:color w:val="0D0D0D" w:themeColor="text1" w:themeTint="F2"/>
                <w:sz w:val="22"/>
                <w:szCs w:val="22"/>
              </w:rPr>
              <w:t>d.</w:t>
            </w:r>
          </w:p>
        </w:tc>
        <w:tc>
          <w:tcPr>
            <w:tcW w:w="5042" w:type="dxa"/>
            <w:shd w:val="clear" w:color="auto" w:fill="auto"/>
            <w:vAlign w:val="center"/>
          </w:tcPr>
          <w:p w:rsidR="00E621A8" w:rsidRPr="003322A4" w:rsidRDefault="00E621A8" w:rsidP="003322A4">
            <w:pPr>
              <w:spacing w:after="0" w:line="240" w:lineRule="auto"/>
              <w:rPr>
                <w:sz w:val="22"/>
                <w:szCs w:val="22"/>
              </w:rPr>
            </w:pPr>
            <w:r>
              <w:rPr>
                <w:sz w:val="22"/>
                <w:szCs w:val="22"/>
              </w:rPr>
              <w:t>Okulun özel eğitime ihtiyaç duyan bireylerin kullanımına uygunluğu (0-1)</w:t>
            </w:r>
          </w:p>
        </w:tc>
        <w:tc>
          <w:tcPr>
            <w:tcW w:w="957" w:type="dxa"/>
            <w:shd w:val="clear" w:color="auto" w:fill="auto"/>
            <w:noWrap/>
          </w:tcPr>
          <w:p w:rsidR="00E621A8" w:rsidRDefault="00E621A8" w:rsidP="00236B6C">
            <w:pPr>
              <w:jc w:val="center"/>
            </w:pPr>
            <w:r w:rsidRPr="00AC3882">
              <w:rPr>
                <w:sz w:val="22"/>
                <w:szCs w:val="22"/>
              </w:rPr>
              <w:t>%</w:t>
            </w:r>
            <w:r>
              <w:rPr>
                <w:sz w:val="22"/>
                <w:szCs w:val="22"/>
              </w:rPr>
              <w:t>5</w:t>
            </w:r>
          </w:p>
        </w:tc>
        <w:tc>
          <w:tcPr>
            <w:tcW w:w="1092" w:type="dxa"/>
            <w:gridSpan w:val="2"/>
            <w:shd w:val="clear" w:color="auto" w:fill="auto"/>
            <w:noWrap/>
          </w:tcPr>
          <w:p w:rsidR="00E621A8" w:rsidRDefault="00E621A8" w:rsidP="00236B6C">
            <w:pPr>
              <w:jc w:val="center"/>
            </w:pPr>
            <w:r w:rsidRPr="00AC3882">
              <w:rPr>
                <w:sz w:val="22"/>
                <w:szCs w:val="22"/>
              </w:rPr>
              <w:t>%</w:t>
            </w:r>
            <w:r>
              <w:rPr>
                <w:sz w:val="22"/>
                <w:szCs w:val="22"/>
              </w:rPr>
              <w:t>5</w:t>
            </w:r>
          </w:p>
        </w:tc>
        <w:tc>
          <w:tcPr>
            <w:tcW w:w="1041" w:type="dxa"/>
          </w:tcPr>
          <w:p w:rsidR="00E621A8" w:rsidRDefault="00E621A8" w:rsidP="00236B6C">
            <w:pPr>
              <w:jc w:val="center"/>
            </w:pPr>
            <w:r w:rsidRPr="00AC3882">
              <w:rPr>
                <w:sz w:val="22"/>
                <w:szCs w:val="22"/>
              </w:rPr>
              <w:t>%</w:t>
            </w:r>
            <w:r w:rsidR="000C66B2">
              <w:rPr>
                <w:sz w:val="22"/>
                <w:szCs w:val="22"/>
              </w:rPr>
              <w:t>20</w:t>
            </w:r>
          </w:p>
        </w:tc>
        <w:tc>
          <w:tcPr>
            <w:tcW w:w="1007" w:type="dxa"/>
          </w:tcPr>
          <w:p w:rsidR="00E621A8" w:rsidRDefault="000C66B2" w:rsidP="00236B6C">
            <w:pPr>
              <w:jc w:val="center"/>
            </w:pPr>
            <w:r w:rsidRPr="00AC3882">
              <w:rPr>
                <w:sz w:val="22"/>
                <w:szCs w:val="22"/>
              </w:rPr>
              <w:t>%</w:t>
            </w:r>
            <w:r>
              <w:rPr>
                <w:sz w:val="22"/>
                <w:szCs w:val="22"/>
              </w:rPr>
              <w:t>30</w:t>
            </w:r>
          </w:p>
        </w:tc>
        <w:tc>
          <w:tcPr>
            <w:tcW w:w="1092" w:type="dxa"/>
          </w:tcPr>
          <w:p w:rsidR="00E621A8" w:rsidRDefault="00E621A8" w:rsidP="00236B6C">
            <w:pPr>
              <w:jc w:val="center"/>
            </w:pPr>
            <w:r w:rsidRPr="00AC3882">
              <w:rPr>
                <w:sz w:val="22"/>
                <w:szCs w:val="22"/>
              </w:rPr>
              <w:t>%</w:t>
            </w:r>
            <w:r w:rsidR="000C66B2">
              <w:rPr>
                <w:sz w:val="22"/>
                <w:szCs w:val="22"/>
              </w:rPr>
              <w:t>40</w:t>
            </w:r>
          </w:p>
        </w:tc>
        <w:tc>
          <w:tcPr>
            <w:tcW w:w="1005" w:type="dxa"/>
          </w:tcPr>
          <w:p w:rsidR="00E621A8" w:rsidRDefault="00E621A8" w:rsidP="00236B6C">
            <w:pPr>
              <w:jc w:val="center"/>
            </w:pPr>
            <w:r w:rsidRPr="00AC3882">
              <w:rPr>
                <w:sz w:val="22"/>
                <w:szCs w:val="22"/>
              </w:rPr>
              <w:t>%</w:t>
            </w:r>
            <w:r>
              <w:rPr>
                <w:sz w:val="22"/>
                <w:szCs w:val="22"/>
              </w:rPr>
              <w:t>5</w:t>
            </w:r>
            <w:r w:rsidR="000C66B2">
              <w:rPr>
                <w:sz w:val="22"/>
                <w:szCs w:val="22"/>
              </w:rPr>
              <w:t>0</w:t>
            </w:r>
          </w:p>
        </w:tc>
      </w:tr>
    </w:tbl>
    <w:p w:rsidR="00D41148" w:rsidRDefault="00D41148" w:rsidP="000E1209">
      <w:pPr>
        <w:jc w:val="both"/>
        <w:rPr>
          <w:b/>
          <w:i/>
          <w:szCs w:val="24"/>
        </w:rPr>
      </w:pPr>
    </w:p>
    <w:p w:rsidR="00E83E0B" w:rsidRDefault="00E83E0B" w:rsidP="000E1209">
      <w:pPr>
        <w:jc w:val="both"/>
        <w:rPr>
          <w:b/>
          <w:i/>
          <w:szCs w:val="24"/>
        </w:rPr>
      </w:pPr>
    </w:p>
    <w:p w:rsidR="00E83E0B" w:rsidRDefault="00E83E0B" w:rsidP="000E1209">
      <w:pPr>
        <w:jc w:val="both"/>
        <w:rPr>
          <w:b/>
          <w:i/>
          <w:szCs w:val="24"/>
        </w:rPr>
      </w:pPr>
    </w:p>
    <w:p w:rsidR="00E83E0B" w:rsidRDefault="00E83E0B" w:rsidP="000E1209">
      <w:pPr>
        <w:jc w:val="both"/>
        <w:rPr>
          <w:b/>
          <w:i/>
          <w:szCs w:val="24"/>
        </w:rPr>
      </w:pPr>
    </w:p>
    <w:p w:rsidR="00E83E0B" w:rsidRDefault="00E83E0B" w:rsidP="000E1209">
      <w:pPr>
        <w:jc w:val="both"/>
        <w:rPr>
          <w:b/>
          <w:i/>
          <w:szCs w:val="24"/>
        </w:rPr>
      </w:pPr>
    </w:p>
    <w:p w:rsidR="00E83E0B" w:rsidRDefault="00E83E0B" w:rsidP="000E1209">
      <w:pPr>
        <w:jc w:val="both"/>
        <w:rPr>
          <w:b/>
          <w:i/>
          <w:szCs w:val="24"/>
        </w:rPr>
      </w:pPr>
    </w:p>
    <w:p w:rsidR="000C66B2" w:rsidRDefault="000C66B2" w:rsidP="000E1209">
      <w:pPr>
        <w:jc w:val="both"/>
        <w:rPr>
          <w:b/>
          <w:i/>
          <w:szCs w:val="24"/>
        </w:rPr>
      </w:pPr>
    </w:p>
    <w:p w:rsidR="000C66B2" w:rsidRDefault="000C66B2" w:rsidP="000E1209">
      <w:pPr>
        <w:jc w:val="both"/>
        <w:rPr>
          <w:b/>
          <w:i/>
          <w:szCs w:val="24"/>
        </w:rPr>
      </w:pPr>
    </w:p>
    <w:p w:rsidR="000C66B2" w:rsidRDefault="000C66B2" w:rsidP="000E1209">
      <w:pPr>
        <w:jc w:val="both"/>
        <w:rPr>
          <w:b/>
          <w:i/>
          <w:szCs w:val="24"/>
        </w:rPr>
      </w:pPr>
    </w:p>
    <w:p w:rsidR="000C66B2" w:rsidRDefault="000C66B2" w:rsidP="000E1209">
      <w:pPr>
        <w:jc w:val="both"/>
        <w:rPr>
          <w:b/>
          <w:i/>
          <w:szCs w:val="24"/>
        </w:rPr>
      </w:pPr>
    </w:p>
    <w:p w:rsidR="0055578F" w:rsidRDefault="002B6FDB" w:rsidP="002B6FDB">
      <w:pPr>
        <w:rPr>
          <w:b/>
          <w:sz w:val="28"/>
        </w:rPr>
      </w:pPr>
      <w:r w:rsidRPr="00E83E0B">
        <w:rPr>
          <w:b/>
          <w:sz w:val="28"/>
        </w:rPr>
        <w:lastRenderedPageBreak/>
        <w:t>Eylemler</w:t>
      </w:r>
    </w:p>
    <w:p w:rsidR="002B6FDB" w:rsidRDefault="002B6FDB" w:rsidP="002B6FDB">
      <w:pPr>
        <w:rPr>
          <w:b/>
          <w:sz w:val="28"/>
        </w:rPr>
      </w:pPr>
    </w:p>
    <w:p w:rsidR="00992CDB" w:rsidRDefault="00992CDB" w:rsidP="002B6FDB">
      <w:pPr>
        <w:rPr>
          <w:b/>
          <w:sz w:val="28"/>
        </w:rPr>
      </w:pPr>
    </w:p>
    <w:tbl>
      <w:tblPr>
        <w:tblW w:w="4829" w:type="pct"/>
        <w:tblLayout w:type="fixed"/>
        <w:tblCellMar>
          <w:left w:w="70" w:type="dxa"/>
          <w:right w:w="70" w:type="dxa"/>
        </w:tblCellMar>
        <w:tblLook w:val="04A0"/>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992CDB" w:rsidRDefault="000C66B2" w:rsidP="002B6FDB">
            <w:pPr>
              <w:spacing w:after="0" w:line="240" w:lineRule="auto"/>
              <w:jc w:val="both"/>
              <w:rPr>
                <w:szCs w:val="24"/>
              </w:rPr>
            </w:pPr>
            <w:r>
              <w:rPr>
                <w:szCs w:val="24"/>
              </w:rPr>
              <w:t>Okula uyum çalışmaları yapılması.</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6FDB" w:rsidRPr="00992CDB" w:rsidRDefault="000140D3" w:rsidP="002B6FDB">
            <w:pPr>
              <w:spacing w:after="0" w:line="240" w:lineRule="auto"/>
              <w:jc w:val="both"/>
              <w:rPr>
                <w:szCs w:val="24"/>
              </w:rPr>
            </w:pPr>
            <w:r w:rsidRPr="00992CDB">
              <w:rPr>
                <w:szCs w:val="24"/>
              </w:rPr>
              <w:t>Devamsızlık yapan öğrencilerin velileri ile özel</w:t>
            </w:r>
            <w:r w:rsidR="00A07F33" w:rsidRPr="00992CDB">
              <w:rPr>
                <w:szCs w:val="24"/>
              </w:rPr>
              <w:t xml:space="preserve"> aylık </w:t>
            </w:r>
            <w:r w:rsidRPr="00992CDB">
              <w:rPr>
                <w:szCs w:val="24"/>
              </w:rPr>
              <w:t xml:space="preserve">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Her ayın son haftası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2B6FDB" w:rsidRPr="00992CDB" w:rsidRDefault="000140D3" w:rsidP="002B6FDB">
            <w:pPr>
              <w:spacing w:after="0" w:line="240" w:lineRule="auto"/>
              <w:jc w:val="both"/>
              <w:rPr>
                <w:szCs w:val="24"/>
              </w:rPr>
            </w:pPr>
            <w:r w:rsidRPr="00992CDB">
              <w:rPr>
                <w:szCs w:val="24"/>
              </w:rPr>
              <w:t>Okulun özel eğitime ihtiyaç duyan b</w:t>
            </w:r>
            <w:r w:rsidR="00992CDB">
              <w:rPr>
                <w:szCs w:val="24"/>
              </w:rPr>
              <w:t>ireylerin kullanımının kolaylaş</w:t>
            </w:r>
            <w:r w:rsidRPr="00992CDB">
              <w:rPr>
                <w:szCs w:val="24"/>
              </w:rPr>
              <w:t>tırılması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 xml:space="preserve"> 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Mayıs 2019</w:t>
            </w:r>
          </w:p>
        </w:tc>
      </w:tr>
    </w:tbl>
    <w:p w:rsidR="0013129F" w:rsidRDefault="0013129F" w:rsidP="002B6FDB">
      <w:pPr>
        <w:pStyle w:val="Balk2"/>
      </w:pPr>
      <w:bookmarkStart w:id="46" w:name="_Toc529519464"/>
      <w:bookmarkStart w:id="47" w:name="_Toc531097545"/>
    </w:p>
    <w:p w:rsidR="0013129F" w:rsidRDefault="0013129F" w:rsidP="002B6FDB">
      <w:pPr>
        <w:pStyle w:val="Balk2"/>
      </w:pPr>
    </w:p>
    <w:p w:rsidR="0013129F" w:rsidRDefault="0013129F" w:rsidP="002B6FDB">
      <w:pPr>
        <w:pStyle w:val="Balk2"/>
      </w:pPr>
    </w:p>
    <w:p w:rsidR="00DF35C9" w:rsidRPr="002B6FDB" w:rsidRDefault="003072A7" w:rsidP="002B6FDB">
      <w:pPr>
        <w:pStyle w:val="Balk2"/>
      </w:pPr>
      <w:r w:rsidRPr="002B6FDB">
        <w:t xml:space="preserve">TEMA </w:t>
      </w:r>
      <w:r w:rsidR="00782D62" w:rsidRPr="002B6FDB">
        <w:t>II: EĞİTİM</w:t>
      </w:r>
      <w:r w:rsidRPr="002B6FDB">
        <w:t xml:space="preserve"> VE ÖĞRETİMDE K</w:t>
      </w:r>
      <w:r w:rsidR="006C0ADF" w:rsidRPr="002B6FDB">
        <w:t>A</w:t>
      </w:r>
      <w:r w:rsidRPr="002B6FDB">
        <w:t>LİTENİN ARTIRILMASI</w:t>
      </w:r>
      <w:bookmarkEnd w:id="46"/>
      <w:bookmarkEnd w:id="47"/>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lastRenderedPageBreak/>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756936" w:rsidRDefault="00756936" w:rsidP="00756936">
      <w:pPr>
        <w:pStyle w:val="Balk3"/>
      </w:pPr>
      <w:r>
        <w:t xml:space="preserve">Stratejik Amaç 2: </w:t>
      </w:r>
    </w:p>
    <w:p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rsidR="00756936" w:rsidRPr="00A47F2F" w:rsidRDefault="00756936" w:rsidP="00D41148"/>
    <w:p w:rsidR="00756936" w:rsidRDefault="00756936" w:rsidP="00756936">
      <w:pPr>
        <w:pStyle w:val="Balk3"/>
        <w:rPr>
          <w:rFonts w:ascii="Book Antiqua" w:hAnsi="Book Antiqua"/>
          <w:sz w:val="24"/>
          <w:szCs w:val="24"/>
        </w:rPr>
      </w:pPr>
      <w:r w:rsidRPr="002B6FDB">
        <w:rPr>
          <w:rStyle w:val="Balk4Char"/>
        </w:rPr>
        <w:t xml:space="preserve">Stratejik Hedef </w:t>
      </w:r>
      <w:r w:rsidR="008D4E73">
        <w:rPr>
          <w:rStyle w:val="Balk4Char"/>
        </w:rPr>
        <w:t>2</w:t>
      </w:r>
      <w:r w:rsidRPr="002B6FDB">
        <w:rPr>
          <w:rStyle w:val="Balk4Char"/>
        </w:rPr>
        <w:t>.1.</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D41148" w:rsidRDefault="00D41148" w:rsidP="00756936">
      <w:pPr>
        <w:rPr>
          <w:b/>
          <w:sz w:val="28"/>
        </w:rPr>
      </w:pPr>
    </w:p>
    <w:p w:rsidR="00756936" w:rsidRPr="002B6FDB" w:rsidRDefault="00756936" w:rsidP="00756936">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56936" w:rsidRPr="00A47F2F" w:rsidTr="008D4E73">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8D4E73">
        <w:trPr>
          <w:gridAfter w:val="1"/>
          <w:wAfter w:w="15" w:type="dxa"/>
          <w:trHeight w:val="309"/>
        </w:trPr>
        <w:tc>
          <w:tcPr>
            <w:tcW w:w="1757"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1041"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1007"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1005"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8D6CF1" w:rsidRPr="00A47F2F" w:rsidTr="00912762">
        <w:trPr>
          <w:gridAfter w:val="1"/>
          <w:wAfter w:w="15" w:type="dxa"/>
          <w:trHeight w:val="549"/>
        </w:trPr>
        <w:tc>
          <w:tcPr>
            <w:tcW w:w="1757" w:type="dxa"/>
            <w:shd w:val="clear" w:color="auto" w:fill="auto"/>
            <w:vAlign w:val="center"/>
          </w:tcPr>
          <w:p w:rsidR="008D6CF1" w:rsidRPr="0019360A" w:rsidRDefault="008D6CF1" w:rsidP="008D4E73">
            <w:pPr>
              <w:spacing w:after="0" w:line="240" w:lineRule="auto"/>
              <w:rPr>
                <w:b/>
                <w:bCs/>
                <w:color w:val="0D0D0D" w:themeColor="text1" w:themeTint="F2"/>
                <w:sz w:val="22"/>
                <w:szCs w:val="22"/>
              </w:rPr>
            </w:pPr>
            <w:r w:rsidRPr="0019360A">
              <w:rPr>
                <w:b/>
                <w:bCs/>
                <w:color w:val="0D0D0D" w:themeColor="text1" w:themeTint="F2"/>
                <w:sz w:val="22"/>
                <w:szCs w:val="22"/>
              </w:rPr>
              <w:t>PG.1.1.a</w:t>
            </w:r>
          </w:p>
        </w:tc>
        <w:tc>
          <w:tcPr>
            <w:tcW w:w="5042" w:type="dxa"/>
            <w:shd w:val="clear" w:color="auto" w:fill="auto"/>
            <w:vAlign w:val="center"/>
          </w:tcPr>
          <w:p w:rsidR="008D6CF1" w:rsidRPr="003322A4" w:rsidRDefault="008D6CF1" w:rsidP="008D4E73">
            <w:pPr>
              <w:spacing w:after="0" w:line="240" w:lineRule="auto"/>
              <w:rPr>
                <w:sz w:val="22"/>
                <w:szCs w:val="22"/>
              </w:rPr>
            </w:pPr>
            <w:r>
              <w:t>Teknolojinin sağladığı yeni öğrenme ve etkileşim- paylaşım olanakları</w:t>
            </w:r>
          </w:p>
        </w:tc>
        <w:tc>
          <w:tcPr>
            <w:tcW w:w="957" w:type="dxa"/>
            <w:shd w:val="clear" w:color="auto" w:fill="auto"/>
            <w:noWrap/>
            <w:vAlign w:val="center"/>
          </w:tcPr>
          <w:p w:rsidR="008D6CF1" w:rsidRPr="003322A4" w:rsidRDefault="008D6CF1" w:rsidP="008D6CF1">
            <w:pPr>
              <w:spacing w:after="0" w:line="360" w:lineRule="auto"/>
              <w:rPr>
                <w:sz w:val="22"/>
                <w:szCs w:val="22"/>
              </w:rPr>
            </w:pPr>
            <w:r>
              <w:rPr>
                <w:sz w:val="22"/>
                <w:szCs w:val="22"/>
              </w:rPr>
              <w:t>%75</w:t>
            </w:r>
          </w:p>
        </w:tc>
        <w:tc>
          <w:tcPr>
            <w:tcW w:w="1092" w:type="dxa"/>
            <w:gridSpan w:val="2"/>
            <w:shd w:val="clear" w:color="auto" w:fill="auto"/>
            <w:noWrap/>
            <w:vAlign w:val="center"/>
          </w:tcPr>
          <w:p w:rsidR="008D6CF1" w:rsidRPr="003322A4" w:rsidRDefault="008D6CF1" w:rsidP="00912762">
            <w:pPr>
              <w:spacing w:after="0" w:line="360" w:lineRule="auto"/>
              <w:rPr>
                <w:sz w:val="22"/>
                <w:szCs w:val="22"/>
              </w:rPr>
            </w:pPr>
            <w:r>
              <w:rPr>
                <w:sz w:val="22"/>
                <w:szCs w:val="22"/>
              </w:rPr>
              <w:t>%75</w:t>
            </w:r>
          </w:p>
        </w:tc>
        <w:tc>
          <w:tcPr>
            <w:tcW w:w="1041" w:type="dxa"/>
            <w:vAlign w:val="center"/>
          </w:tcPr>
          <w:p w:rsidR="008D6CF1" w:rsidRPr="003322A4" w:rsidRDefault="008D6CF1" w:rsidP="00912762">
            <w:pPr>
              <w:spacing w:after="0" w:line="360" w:lineRule="auto"/>
              <w:rPr>
                <w:sz w:val="22"/>
                <w:szCs w:val="22"/>
              </w:rPr>
            </w:pPr>
            <w:r>
              <w:rPr>
                <w:sz w:val="22"/>
                <w:szCs w:val="22"/>
              </w:rPr>
              <w:t>%80</w:t>
            </w:r>
          </w:p>
        </w:tc>
        <w:tc>
          <w:tcPr>
            <w:tcW w:w="1007" w:type="dxa"/>
            <w:vAlign w:val="center"/>
          </w:tcPr>
          <w:p w:rsidR="008D6CF1" w:rsidRPr="003322A4" w:rsidRDefault="008D6CF1" w:rsidP="00912762">
            <w:pPr>
              <w:spacing w:after="0" w:line="360" w:lineRule="auto"/>
              <w:rPr>
                <w:sz w:val="22"/>
                <w:szCs w:val="22"/>
              </w:rPr>
            </w:pPr>
            <w:r>
              <w:rPr>
                <w:sz w:val="22"/>
                <w:szCs w:val="22"/>
              </w:rPr>
              <w:t>%80</w:t>
            </w:r>
          </w:p>
        </w:tc>
        <w:tc>
          <w:tcPr>
            <w:tcW w:w="1092" w:type="dxa"/>
            <w:vAlign w:val="center"/>
          </w:tcPr>
          <w:p w:rsidR="008D6CF1" w:rsidRPr="003322A4" w:rsidRDefault="008D6CF1" w:rsidP="00912762">
            <w:pPr>
              <w:spacing w:after="0" w:line="360" w:lineRule="auto"/>
              <w:rPr>
                <w:sz w:val="22"/>
                <w:szCs w:val="22"/>
              </w:rPr>
            </w:pPr>
            <w:r>
              <w:rPr>
                <w:sz w:val="22"/>
                <w:szCs w:val="22"/>
              </w:rPr>
              <w:t>%85</w:t>
            </w:r>
          </w:p>
        </w:tc>
        <w:tc>
          <w:tcPr>
            <w:tcW w:w="1005" w:type="dxa"/>
            <w:vAlign w:val="center"/>
          </w:tcPr>
          <w:p w:rsidR="008D6CF1" w:rsidRPr="003322A4" w:rsidRDefault="008D6CF1" w:rsidP="00912762">
            <w:pPr>
              <w:spacing w:after="0" w:line="360" w:lineRule="auto"/>
              <w:rPr>
                <w:sz w:val="22"/>
                <w:szCs w:val="22"/>
              </w:rPr>
            </w:pPr>
            <w:r>
              <w:rPr>
                <w:sz w:val="22"/>
                <w:szCs w:val="22"/>
              </w:rPr>
              <w:t>%85</w:t>
            </w:r>
          </w:p>
        </w:tc>
      </w:tr>
      <w:tr w:rsidR="00992CDB" w:rsidRPr="00A47F2F" w:rsidTr="00236B6C">
        <w:trPr>
          <w:gridAfter w:val="1"/>
          <w:wAfter w:w="15" w:type="dxa"/>
          <w:trHeight w:val="549"/>
        </w:trPr>
        <w:tc>
          <w:tcPr>
            <w:tcW w:w="1757" w:type="dxa"/>
            <w:shd w:val="clear" w:color="auto" w:fill="auto"/>
            <w:vAlign w:val="center"/>
          </w:tcPr>
          <w:p w:rsidR="00992CDB" w:rsidRPr="0019360A" w:rsidRDefault="00992CDB" w:rsidP="008D4E73">
            <w:pPr>
              <w:rPr>
                <w:color w:val="0D0D0D" w:themeColor="text1" w:themeTint="F2"/>
                <w:sz w:val="22"/>
                <w:szCs w:val="22"/>
              </w:rPr>
            </w:pPr>
            <w:r w:rsidRPr="0019360A">
              <w:rPr>
                <w:b/>
                <w:bCs/>
                <w:color w:val="0D0D0D" w:themeColor="text1" w:themeTint="F2"/>
                <w:sz w:val="22"/>
                <w:szCs w:val="22"/>
              </w:rPr>
              <w:t>PG.1.1.b</w:t>
            </w:r>
          </w:p>
        </w:tc>
        <w:tc>
          <w:tcPr>
            <w:tcW w:w="5042" w:type="dxa"/>
            <w:shd w:val="clear" w:color="auto" w:fill="auto"/>
            <w:vAlign w:val="center"/>
          </w:tcPr>
          <w:p w:rsidR="00992CDB" w:rsidRPr="00766C7D" w:rsidRDefault="00992CDB" w:rsidP="00236B6C">
            <w:pPr>
              <w:spacing w:after="0" w:line="240" w:lineRule="auto"/>
              <w:rPr>
                <w:sz w:val="22"/>
                <w:szCs w:val="22"/>
              </w:rPr>
            </w:pPr>
            <w:r w:rsidRPr="00766C7D">
              <w:rPr>
                <w:b/>
                <w:i/>
              </w:rPr>
              <w:t>Sosyal faaliyetlere etkin katılım oranı</w:t>
            </w:r>
          </w:p>
        </w:tc>
        <w:tc>
          <w:tcPr>
            <w:tcW w:w="957" w:type="dxa"/>
            <w:shd w:val="clear" w:color="auto" w:fill="auto"/>
            <w:noWrap/>
            <w:vAlign w:val="center"/>
          </w:tcPr>
          <w:p w:rsidR="00992CDB" w:rsidRPr="003322A4" w:rsidRDefault="00992CDB" w:rsidP="00236B6C">
            <w:pPr>
              <w:spacing w:after="0" w:line="240" w:lineRule="auto"/>
              <w:rPr>
                <w:sz w:val="22"/>
                <w:szCs w:val="22"/>
              </w:rPr>
            </w:pPr>
            <w:r>
              <w:rPr>
                <w:sz w:val="22"/>
                <w:szCs w:val="22"/>
              </w:rPr>
              <w:t>%90</w:t>
            </w:r>
          </w:p>
        </w:tc>
        <w:tc>
          <w:tcPr>
            <w:tcW w:w="1092" w:type="dxa"/>
            <w:gridSpan w:val="2"/>
            <w:shd w:val="clear" w:color="auto" w:fill="auto"/>
            <w:noWrap/>
          </w:tcPr>
          <w:p w:rsidR="00992CDB" w:rsidRDefault="00992CDB">
            <w:r w:rsidRPr="00DD3705">
              <w:rPr>
                <w:sz w:val="22"/>
                <w:szCs w:val="22"/>
              </w:rPr>
              <w:t>%90</w:t>
            </w:r>
          </w:p>
        </w:tc>
        <w:tc>
          <w:tcPr>
            <w:tcW w:w="1041" w:type="dxa"/>
          </w:tcPr>
          <w:p w:rsidR="00992CDB" w:rsidRDefault="00992CDB">
            <w:r w:rsidRPr="00DD3705">
              <w:rPr>
                <w:sz w:val="22"/>
                <w:szCs w:val="22"/>
              </w:rPr>
              <w:t>%90</w:t>
            </w:r>
          </w:p>
        </w:tc>
        <w:tc>
          <w:tcPr>
            <w:tcW w:w="1007" w:type="dxa"/>
          </w:tcPr>
          <w:p w:rsidR="00992CDB" w:rsidRDefault="00992CDB">
            <w:r w:rsidRPr="00DD3705">
              <w:rPr>
                <w:sz w:val="22"/>
                <w:szCs w:val="22"/>
              </w:rPr>
              <w:t>%90</w:t>
            </w:r>
          </w:p>
        </w:tc>
        <w:tc>
          <w:tcPr>
            <w:tcW w:w="1092" w:type="dxa"/>
          </w:tcPr>
          <w:p w:rsidR="00992CDB" w:rsidRDefault="00992CDB">
            <w:r w:rsidRPr="00DD3705">
              <w:rPr>
                <w:sz w:val="22"/>
                <w:szCs w:val="22"/>
              </w:rPr>
              <w:t>%90</w:t>
            </w:r>
          </w:p>
        </w:tc>
        <w:tc>
          <w:tcPr>
            <w:tcW w:w="1005" w:type="dxa"/>
          </w:tcPr>
          <w:p w:rsidR="00992CDB" w:rsidRDefault="00992CDB">
            <w:r w:rsidRPr="00DD3705">
              <w:rPr>
                <w:sz w:val="22"/>
                <w:szCs w:val="22"/>
              </w:rPr>
              <w:t>%90</w:t>
            </w:r>
          </w:p>
        </w:tc>
      </w:tr>
      <w:tr w:rsidR="0017530A" w:rsidRPr="00A47F2F" w:rsidTr="00912762">
        <w:trPr>
          <w:gridAfter w:val="1"/>
          <w:wAfter w:w="15" w:type="dxa"/>
          <w:trHeight w:val="549"/>
        </w:trPr>
        <w:tc>
          <w:tcPr>
            <w:tcW w:w="1757" w:type="dxa"/>
            <w:shd w:val="clear" w:color="auto" w:fill="auto"/>
            <w:vAlign w:val="center"/>
          </w:tcPr>
          <w:p w:rsidR="0017530A" w:rsidRPr="0019360A" w:rsidRDefault="0017530A" w:rsidP="008D4E73">
            <w:pPr>
              <w:rPr>
                <w:color w:val="0D0D0D" w:themeColor="text1" w:themeTint="F2"/>
                <w:sz w:val="22"/>
                <w:szCs w:val="22"/>
              </w:rPr>
            </w:pPr>
            <w:r w:rsidRPr="0019360A">
              <w:rPr>
                <w:b/>
                <w:bCs/>
                <w:color w:val="0D0D0D" w:themeColor="text1" w:themeTint="F2"/>
                <w:sz w:val="22"/>
                <w:szCs w:val="22"/>
              </w:rPr>
              <w:t>PG.1.1.c.</w:t>
            </w:r>
          </w:p>
        </w:tc>
        <w:tc>
          <w:tcPr>
            <w:tcW w:w="5042" w:type="dxa"/>
            <w:shd w:val="clear" w:color="auto" w:fill="auto"/>
            <w:vAlign w:val="center"/>
          </w:tcPr>
          <w:p w:rsidR="0017530A" w:rsidRPr="003322A4" w:rsidRDefault="00637B0F" w:rsidP="008D4E73">
            <w:pPr>
              <w:spacing w:after="0" w:line="240" w:lineRule="auto"/>
              <w:rPr>
                <w:sz w:val="22"/>
                <w:szCs w:val="22"/>
              </w:rPr>
            </w:pPr>
            <w:r>
              <w:rPr>
                <w:sz w:val="22"/>
                <w:szCs w:val="22"/>
              </w:rPr>
              <w:t xml:space="preserve"> Liseler Yerleştirme </w:t>
            </w:r>
            <w:r w:rsidR="0017530A">
              <w:rPr>
                <w:sz w:val="22"/>
                <w:szCs w:val="22"/>
              </w:rPr>
              <w:t>Başarı oranı</w:t>
            </w:r>
          </w:p>
        </w:tc>
        <w:tc>
          <w:tcPr>
            <w:tcW w:w="957" w:type="dxa"/>
            <w:shd w:val="clear" w:color="auto" w:fill="auto"/>
            <w:noWrap/>
            <w:vAlign w:val="center"/>
          </w:tcPr>
          <w:p w:rsidR="0017530A" w:rsidRPr="003322A4" w:rsidRDefault="0017530A" w:rsidP="00912762">
            <w:pPr>
              <w:spacing w:after="0" w:line="360" w:lineRule="auto"/>
              <w:rPr>
                <w:sz w:val="22"/>
                <w:szCs w:val="22"/>
              </w:rPr>
            </w:pPr>
            <w:r>
              <w:rPr>
                <w:sz w:val="22"/>
                <w:szCs w:val="22"/>
              </w:rPr>
              <w:t>%60</w:t>
            </w:r>
          </w:p>
        </w:tc>
        <w:tc>
          <w:tcPr>
            <w:tcW w:w="1092" w:type="dxa"/>
            <w:gridSpan w:val="2"/>
            <w:shd w:val="clear" w:color="auto" w:fill="auto"/>
            <w:noWrap/>
            <w:vAlign w:val="center"/>
          </w:tcPr>
          <w:p w:rsidR="0017530A" w:rsidRPr="003322A4" w:rsidRDefault="0017530A" w:rsidP="00912762">
            <w:pPr>
              <w:spacing w:after="0" w:line="360" w:lineRule="auto"/>
              <w:rPr>
                <w:sz w:val="22"/>
                <w:szCs w:val="22"/>
              </w:rPr>
            </w:pPr>
            <w:r>
              <w:rPr>
                <w:sz w:val="22"/>
                <w:szCs w:val="22"/>
              </w:rPr>
              <w:t>%60</w:t>
            </w:r>
          </w:p>
        </w:tc>
        <w:tc>
          <w:tcPr>
            <w:tcW w:w="1041" w:type="dxa"/>
            <w:vAlign w:val="center"/>
          </w:tcPr>
          <w:p w:rsidR="0017530A" w:rsidRPr="003322A4" w:rsidRDefault="0017530A" w:rsidP="00912762">
            <w:pPr>
              <w:spacing w:after="0" w:line="360" w:lineRule="auto"/>
              <w:rPr>
                <w:sz w:val="22"/>
                <w:szCs w:val="22"/>
              </w:rPr>
            </w:pPr>
            <w:r>
              <w:rPr>
                <w:sz w:val="22"/>
                <w:szCs w:val="22"/>
              </w:rPr>
              <w:t>%75</w:t>
            </w:r>
          </w:p>
        </w:tc>
        <w:tc>
          <w:tcPr>
            <w:tcW w:w="1007" w:type="dxa"/>
            <w:vAlign w:val="center"/>
          </w:tcPr>
          <w:p w:rsidR="0017530A" w:rsidRPr="003322A4" w:rsidRDefault="0017530A" w:rsidP="00912762">
            <w:pPr>
              <w:spacing w:after="0" w:line="360" w:lineRule="auto"/>
              <w:rPr>
                <w:sz w:val="22"/>
                <w:szCs w:val="22"/>
              </w:rPr>
            </w:pPr>
            <w:r>
              <w:rPr>
                <w:sz w:val="22"/>
                <w:szCs w:val="22"/>
              </w:rPr>
              <w:t>%75</w:t>
            </w:r>
          </w:p>
        </w:tc>
        <w:tc>
          <w:tcPr>
            <w:tcW w:w="1092" w:type="dxa"/>
            <w:vAlign w:val="center"/>
          </w:tcPr>
          <w:p w:rsidR="0017530A" w:rsidRPr="003322A4" w:rsidRDefault="0017530A" w:rsidP="00912762">
            <w:pPr>
              <w:spacing w:after="0" w:line="360" w:lineRule="auto"/>
              <w:rPr>
                <w:sz w:val="22"/>
                <w:szCs w:val="22"/>
              </w:rPr>
            </w:pPr>
            <w:r>
              <w:rPr>
                <w:sz w:val="22"/>
                <w:szCs w:val="22"/>
              </w:rPr>
              <w:t>%85</w:t>
            </w:r>
          </w:p>
        </w:tc>
        <w:tc>
          <w:tcPr>
            <w:tcW w:w="1005" w:type="dxa"/>
            <w:vAlign w:val="center"/>
          </w:tcPr>
          <w:p w:rsidR="0017530A" w:rsidRPr="003322A4" w:rsidRDefault="0017530A" w:rsidP="00912762">
            <w:pPr>
              <w:spacing w:after="0" w:line="360" w:lineRule="auto"/>
              <w:rPr>
                <w:sz w:val="22"/>
                <w:szCs w:val="22"/>
              </w:rPr>
            </w:pPr>
            <w:r>
              <w:rPr>
                <w:sz w:val="22"/>
                <w:szCs w:val="22"/>
              </w:rPr>
              <w:t>%85</w:t>
            </w:r>
          </w:p>
        </w:tc>
      </w:tr>
    </w:tbl>
    <w:p w:rsidR="00756936" w:rsidRDefault="00756936" w:rsidP="00756936">
      <w:pPr>
        <w:jc w:val="both"/>
        <w:rPr>
          <w:b/>
          <w:color w:val="FF0000"/>
          <w:szCs w:val="24"/>
        </w:rPr>
      </w:pPr>
    </w:p>
    <w:p w:rsidR="00756936" w:rsidRDefault="00756936" w:rsidP="00756936">
      <w:pPr>
        <w:rPr>
          <w:b/>
          <w:sz w:val="28"/>
        </w:rPr>
      </w:pPr>
      <w:r w:rsidRPr="002B6FDB">
        <w:rPr>
          <w:b/>
          <w:sz w:val="28"/>
        </w:rPr>
        <w:lastRenderedPageBreak/>
        <w:t>Eylemler</w:t>
      </w:r>
    </w:p>
    <w:tbl>
      <w:tblPr>
        <w:tblW w:w="4829" w:type="pct"/>
        <w:tblLayout w:type="fixed"/>
        <w:tblCellMar>
          <w:left w:w="70" w:type="dxa"/>
          <w:right w:w="70" w:type="dxa"/>
        </w:tblCellMar>
        <w:tblLook w:val="04A0"/>
      </w:tblPr>
      <w:tblGrid>
        <w:gridCol w:w="964"/>
        <w:gridCol w:w="6349"/>
        <w:gridCol w:w="3172"/>
        <w:gridCol w:w="3175"/>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992CDB"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992CDB" w:rsidRPr="00A47F2F" w:rsidRDefault="00992CDB"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992CDB" w:rsidRPr="004525C8" w:rsidRDefault="00637B0F" w:rsidP="00236B6C">
            <w:pPr>
              <w:pStyle w:val="AralkYok"/>
              <w:rPr>
                <w:rFonts w:ascii="Book Antiqua" w:hAnsi="Book Antiqua"/>
                <w:color w:val="000000"/>
                <w:sz w:val="24"/>
                <w:szCs w:val="24"/>
              </w:rPr>
            </w:pPr>
            <w:r>
              <w:rPr>
                <w:rFonts w:ascii="Book Antiqua" w:hAnsi="Book Antiqua"/>
                <w:sz w:val="24"/>
                <w:szCs w:val="24"/>
              </w:rPr>
              <w:t>Bilişim</w:t>
            </w:r>
            <w:r w:rsidR="005B2ACC">
              <w:rPr>
                <w:rFonts w:ascii="Book Antiqua" w:hAnsi="Book Antiqua"/>
                <w:sz w:val="24"/>
                <w:szCs w:val="24"/>
              </w:rPr>
              <w:t xml:space="preserve"> sınıfı en verimli şekilde kullanılacaktır.</w:t>
            </w:r>
          </w:p>
        </w:tc>
        <w:tc>
          <w:tcPr>
            <w:tcW w:w="1161" w:type="pct"/>
            <w:tcBorders>
              <w:top w:val="nil"/>
              <w:left w:val="nil"/>
              <w:bottom w:val="single" w:sz="8" w:space="0" w:color="auto"/>
              <w:right w:val="single" w:sz="8" w:space="0" w:color="auto"/>
            </w:tcBorders>
            <w:shd w:val="clear" w:color="auto" w:fill="auto"/>
            <w:vAlign w:val="center"/>
          </w:tcPr>
          <w:p w:rsidR="00992CDB" w:rsidRPr="0036235F" w:rsidRDefault="000F5DAA" w:rsidP="00236B6C">
            <w:pPr>
              <w:spacing w:after="0" w:line="240" w:lineRule="auto"/>
              <w:jc w:val="center"/>
              <w:rPr>
                <w:color w:val="000000"/>
                <w:szCs w:val="24"/>
              </w:rPr>
            </w:pPr>
            <w:r>
              <w:rPr>
                <w:color w:val="000000"/>
                <w:szCs w:val="24"/>
              </w:rPr>
              <w:t>Bilişim Öğretmeni</w:t>
            </w:r>
          </w:p>
        </w:tc>
        <w:tc>
          <w:tcPr>
            <w:tcW w:w="1162" w:type="pct"/>
            <w:tcBorders>
              <w:top w:val="nil"/>
              <w:left w:val="nil"/>
              <w:bottom w:val="single" w:sz="8" w:space="0" w:color="auto"/>
              <w:right w:val="single" w:sz="8" w:space="0" w:color="auto"/>
            </w:tcBorders>
            <w:shd w:val="clear" w:color="auto" w:fill="auto"/>
            <w:vAlign w:val="center"/>
          </w:tcPr>
          <w:p w:rsidR="00992CDB" w:rsidRPr="0036235F" w:rsidRDefault="00992CDB" w:rsidP="00236B6C">
            <w:pPr>
              <w:spacing w:after="0" w:line="240" w:lineRule="auto"/>
              <w:jc w:val="center"/>
              <w:rPr>
                <w:color w:val="000000"/>
                <w:szCs w:val="24"/>
              </w:rPr>
            </w:pPr>
            <w:r>
              <w:rPr>
                <w:color w:val="000000"/>
                <w:szCs w:val="24"/>
              </w:rPr>
              <w:t>Her Öğretim Dönemi</w:t>
            </w:r>
          </w:p>
        </w:tc>
      </w:tr>
      <w:tr w:rsidR="00992CDB"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92CDB" w:rsidRPr="00A47F2F" w:rsidRDefault="00992CDB"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992CDB" w:rsidRPr="0036235F" w:rsidRDefault="00637B0F" w:rsidP="00236B6C">
            <w:pPr>
              <w:pStyle w:val="AralkYok"/>
              <w:rPr>
                <w:rFonts w:ascii="Book Antiqua" w:hAnsi="Book Antiqua"/>
                <w:sz w:val="24"/>
                <w:szCs w:val="24"/>
                <w:highlight w:val="green"/>
              </w:rPr>
            </w:pPr>
            <w:r w:rsidRPr="0036235F">
              <w:rPr>
                <w:rFonts w:ascii="Book Antiqua" w:hAnsi="Book Antiqua"/>
                <w:sz w:val="24"/>
                <w:szCs w:val="24"/>
              </w:rPr>
              <w:t>Sosyal Faaliyetlerin artırılmasına yönelik çalışmalar yapılacak</w:t>
            </w:r>
          </w:p>
        </w:tc>
        <w:tc>
          <w:tcPr>
            <w:tcW w:w="1161" w:type="pct"/>
            <w:tcBorders>
              <w:top w:val="nil"/>
              <w:left w:val="nil"/>
              <w:bottom w:val="single" w:sz="8" w:space="0" w:color="auto"/>
              <w:right w:val="single" w:sz="8" w:space="0" w:color="auto"/>
            </w:tcBorders>
            <w:shd w:val="clear" w:color="auto" w:fill="auto"/>
            <w:vAlign w:val="center"/>
          </w:tcPr>
          <w:p w:rsidR="00992CDB" w:rsidRPr="0036235F" w:rsidRDefault="00637B0F" w:rsidP="00236B6C">
            <w:pPr>
              <w:spacing w:after="0" w:line="240" w:lineRule="auto"/>
              <w:jc w:val="center"/>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992CDB" w:rsidRPr="0036235F" w:rsidRDefault="00637B0F" w:rsidP="00236B6C">
            <w:pPr>
              <w:spacing w:after="0" w:line="240" w:lineRule="auto"/>
              <w:jc w:val="center"/>
              <w:rPr>
                <w:color w:val="000000"/>
                <w:szCs w:val="24"/>
              </w:rPr>
            </w:pPr>
            <w:r>
              <w:rPr>
                <w:color w:val="000000"/>
                <w:szCs w:val="24"/>
              </w:rPr>
              <w:t>2019-20023</w:t>
            </w:r>
          </w:p>
        </w:tc>
      </w:tr>
      <w:tr w:rsidR="00992CDB"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92CDB" w:rsidRPr="00A47F2F" w:rsidRDefault="00992CDB" w:rsidP="008D4E73">
            <w:pPr>
              <w:spacing w:after="0" w:line="240" w:lineRule="auto"/>
              <w:jc w:val="center"/>
              <w:rPr>
                <w:b/>
                <w:bCs/>
                <w:color w:val="000000"/>
                <w:szCs w:val="24"/>
              </w:rPr>
            </w:pPr>
            <w:r w:rsidRPr="00A47F2F">
              <w:rPr>
                <w:b/>
                <w:bCs/>
                <w:color w:val="000000"/>
                <w:szCs w:val="24"/>
              </w:rPr>
              <w:t>1</w:t>
            </w:r>
            <w:r>
              <w:rPr>
                <w:b/>
                <w:bCs/>
                <w:color w:val="000000"/>
                <w:szCs w:val="24"/>
              </w:rPr>
              <w:t>.1.</w:t>
            </w:r>
            <w:r w:rsidR="00464478">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992CDB" w:rsidRPr="0036235F" w:rsidRDefault="00637B0F" w:rsidP="00236B6C">
            <w:pPr>
              <w:spacing w:after="0" w:line="240" w:lineRule="auto"/>
              <w:jc w:val="both"/>
              <w:rPr>
                <w:szCs w:val="24"/>
                <w:highlight w:val="green"/>
              </w:rPr>
            </w:pPr>
            <w:r>
              <w:rPr>
                <w:szCs w:val="24"/>
              </w:rPr>
              <w:t>Başarıyı arttırmaya  yönelik çalışma yapılması</w:t>
            </w:r>
          </w:p>
        </w:tc>
        <w:tc>
          <w:tcPr>
            <w:tcW w:w="1161" w:type="pct"/>
            <w:tcBorders>
              <w:top w:val="nil"/>
              <w:left w:val="nil"/>
              <w:bottom w:val="single" w:sz="8" w:space="0" w:color="auto"/>
              <w:right w:val="single" w:sz="8" w:space="0" w:color="auto"/>
            </w:tcBorders>
            <w:shd w:val="clear" w:color="auto" w:fill="auto"/>
            <w:vAlign w:val="center"/>
          </w:tcPr>
          <w:p w:rsidR="00992CDB" w:rsidRPr="0036235F" w:rsidRDefault="00637B0F" w:rsidP="00236B6C">
            <w:pPr>
              <w:spacing w:after="0" w:line="240" w:lineRule="auto"/>
              <w:jc w:val="center"/>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992CDB" w:rsidRPr="0036235F" w:rsidRDefault="00637B0F" w:rsidP="00236B6C">
            <w:pPr>
              <w:spacing w:after="0" w:line="240" w:lineRule="auto"/>
              <w:jc w:val="center"/>
              <w:rPr>
                <w:color w:val="000000"/>
                <w:szCs w:val="24"/>
              </w:rPr>
            </w:pPr>
            <w:r>
              <w:rPr>
                <w:color w:val="000000"/>
                <w:szCs w:val="24"/>
              </w:rPr>
              <w:t>2019-2023</w:t>
            </w:r>
            <w:r w:rsidR="00992CDB">
              <w:rPr>
                <w:color w:val="000000"/>
                <w:szCs w:val="24"/>
              </w:rPr>
              <w:t>)</w:t>
            </w:r>
          </w:p>
        </w:tc>
      </w:tr>
    </w:tbl>
    <w:p w:rsidR="00756936" w:rsidRDefault="00756936" w:rsidP="00756936"/>
    <w:p w:rsidR="0019360A" w:rsidRDefault="0019360A" w:rsidP="008C2833">
      <w:pPr>
        <w:pStyle w:val="Balk3"/>
      </w:pPr>
    </w:p>
    <w:p w:rsidR="0019360A" w:rsidRPr="0019360A" w:rsidRDefault="0019360A" w:rsidP="0019360A"/>
    <w:p w:rsidR="0019360A" w:rsidRPr="0019360A" w:rsidRDefault="0019360A" w:rsidP="0019360A"/>
    <w:p w:rsidR="0019360A" w:rsidRPr="0019360A" w:rsidRDefault="0019360A" w:rsidP="0019360A"/>
    <w:p w:rsidR="0019360A" w:rsidRPr="0019360A" w:rsidRDefault="0019360A" w:rsidP="0019360A"/>
    <w:p w:rsidR="0019360A" w:rsidRPr="0019360A" w:rsidRDefault="0019360A" w:rsidP="0019360A"/>
    <w:p w:rsidR="0019360A" w:rsidRPr="0019360A" w:rsidRDefault="0019360A" w:rsidP="0019360A"/>
    <w:p w:rsidR="0019360A" w:rsidRDefault="0019360A" w:rsidP="008C2833">
      <w:pPr>
        <w:pStyle w:val="Balk3"/>
      </w:pPr>
    </w:p>
    <w:p w:rsidR="008C2833" w:rsidRDefault="008D4E73" w:rsidP="008C2833">
      <w:pPr>
        <w:pStyle w:val="Balk3"/>
        <w:rPr>
          <w:rFonts w:ascii="Book Antiqua" w:hAnsi="Book Antiqua"/>
          <w:sz w:val="24"/>
          <w:szCs w:val="24"/>
        </w:rPr>
      </w:pPr>
      <w:r w:rsidRPr="0019360A">
        <w:br w:type="page"/>
      </w:r>
      <w:r w:rsidR="008C2833" w:rsidRPr="002B6FDB">
        <w:rPr>
          <w:rStyle w:val="Balk4Char"/>
        </w:rPr>
        <w:lastRenderedPageBreak/>
        <w:t xml:space="preserve">Stratejik Hedef </w:t>
      </w:r>
      <w:r w:rsidR="008C2833">
        <w:rPr>
          <w:rStyle w:val="Balk4Char"/>
        </w:rPr>
        <w:t>2</w:t>
      </w:r>
      <w:r w:rsidR="008C2833" w:rsidRPr="002B6FDB">
        <w:rPr>
          <w:rStyle w:val="Balk4Char"/>
        </w:rPr>
        <w:t>.</w:t>
      </w:r>
      <w:r w:rsidR="008C2833">
        <w:rPr>
          <w:rStyle w:val="Balk4Char"/>
        </w:rPr>
        <w:t>2</w:t>
      </w:r>
      <w:r w:rsidR="008C2833" w:rsidRPr="002B6FDB">
        <w:rPr>
          <w:rStyle w:val="Balk4Char"/>
        </w:rPr>
        <w:t>.</w:t>
      </w:r>
      <w:r w:rsidR="008C2833" w:rsidRPr="00A47F2F">
        <w:rPr>
          <w:rFonts w:ascii="Book Antiqua" w:hAnsi="Book Antiqua"/>
          <w:sz w:val="24"/>
          <w:szCs w:val="24"/>
        </w:rPr>
        <w:t xml:space="preserve">  </w:t>
      </w:r>
      <w:r w:rsidR="008E2A46">
        <w:rPr>
          <w:rFonts w:ascii="Book Antiqua" w:hAnsi="Book Antiqua"/>
          <w:sz w:val="24"/>
          <w:szCs w:val="24"/>
        </w:rPr>
        <w:t>Etkin bir rehberlik anlayışıyla, ö</w:t>
      </w:r>
      <w:r w:rsidR="008C2833">
        <w:rPr>
          <w:rFonts w:ascii="Book Antiqua" w:hAnsi="Book Antiqua"/>
          <w:sz w:val="24"/>
          <w:szCs w:val="24"/>
        </w:rPr>
        <w:t>ğrencilerimizi</w:t>
      </w:r>
      <w:r w:rsidR="008E2A46">
        <w:rPr>
          <w:rFonts w:ascii="Book Antiqua" w:hAnsi="Book Antiqua"/>
          <w:sz w:val="24"/>
          <w:szCs w:val="24"/>
        </w:rPr>
        <w:t xml:space="preserve"> ilgi ve becerileriyle orantılı bir şekilde</w:t>
      </w:r>
      <w:r w:rsidR="008C2833">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rsidR="008C2833" w:rsidRDefault="008C2833" w:rsidP="008C2833">
      <w:pPr>
        <w:rPr>
          <w:b/>
          <w:sz w:val="28"/>
        </w:rPr>
      </w:pPr>
    </w:p>
    <w:p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C2833" w:rsidRPr="00A47F2F" w:rsidTr="0081680B">
        <w:trPr>
          <w:trHeight w:val="421"/>
        </w:trPr>
        <w:tc>
          <w:tcPr>
            <w:tcW w:w="1757"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rsidTr="0081680B">
        <w:trPr>
          <w:gridAfter w:val="1"/>
          <w:wAfter w:w="15" w:type="dxa"/>
          <w:trHeight w:val="309"/>
        </w:trPr>
        <w:tc>
          <w:tcPr>
            <w:tcW w:w="1757" w:type="dxa"/>
            <w:vMerge/>
            <w:shd w:val="clear" w:color="auto" w:fill="auto"/>
            <w:vAlign w:val="center"/>
            <w:hideMark/>
          </w:tcPr>
          <w:p w:rsidR="008C2833" w:rsidRPr="003322A4" w:rsidRDefault="008C2833" w:rsidP="0081680B">
            <w:pPr>
              <w:spacing w:after="0" w:line="240" w:lineRule="auto"/>
              <w:rPr>
                <w:b/>
                <w:bCs/>
                <w:sz w:val="22"/>
                <w:szCs w:val="22"/>
              </w:rPr>
            </w:pPr>
          </w:p>
        </w:tc>
        <w:tc>
          <w:tcPr>
            <w:tcW w:w="5042" w:type="dxa"/>
            <w:vMerge/>
            <w:shd w:val="clear" w:color="auto" w:fill="auto"/>
            <w:vAlign w:val="center"/>
            <w:hideMark/>
          </w:tcPr>
          <w:p w:rsidR="008C2833" w:rsidRPr="003322A4" w:rsidRDefault="008C2833" w:rsidP="0081680B">
            <w:pPr>
              <w:spacing w:after="0" w:line="240" w:lineRule="auto"/>
              <w:rPr>
                <w:b/>
                <w:bCs/>
                <w:sz w:val="22"/>
                <w:szCs w:val="22"/>
              </w:rPr>
            </w:pPr>
          </w:p>
        </w:tc>
        <w:tc>
          <w:tcPr>
            <w:tcW w:w="957"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2019</w:t>
            </w:r>
          </w:p>
        </w:tc>
        <w:tc>
          <w:tcPr>
            <w:tcW w:w="1041" w:type="dxa"/>
            <w:vAlign w:val="center"/>
          </w:tcPr>
          <w:p w:rsidR="008C2833" w:rsidRPr="003322A4" w:rsidRDefault="008C2833" w:rsidP="0081680B">
            <w:pPr>
              <w:spacing w:after="0" w:line="240" w:lineRule="auto"/>
              <w:rPr>
                <w:b/>
                <w:bCs/>
                <w:sz w:val="22"/>
                <w:szCs w:val="22"/>
              </w:rPr>
            </w:pPr>
            <w:r w:rsidRPr="003322A4">
              <w:rPr>
                <w:b/>
                <w:bCs/>
                <w:sz w:val="22"/>
                <w:szCs w:val="22"/>
              </w:rPr>
              <w:t>2020</w:t>
            </w:r>
          </w:p>
        </w:tc>
        <w:tc>
          <w:tcPr>
            <w:tcW w:w="1007" w:type="dxa"/>
            <w:vAlign w:val="center"/>
          </w:tcPr>
          <w:p w:rsidR="008C2833" w:rsidRPr="003322A4" w:rsidRDefault="008C2833" w:rsidP="0081680B">
            <w:pPr>
              <w:spacing w:after="0" w:line="240" w:lineRule="auto"/>
              <w:rPr>
                <w:b/>
                <w:bCs/>
                <w:sz w:val="22"/>
                <w:szCs w:val="22"/>
              </w:rPr>
            </w:pPr>
            <w:r w:rsidRPr="003322A4">
              <w:rPr>
                <w:b/>
                <w:bCs/>
                <w:sz w:val="22"/>
                <w:szCs w:val="22"/>
              </w:rPr>
              <w:t>2021</w:t>
            </w:r>
          </w:p>
        </w:tc>
        <w:tc>
          <w:tcPr>
            <w:tcW w:w="1092" w:type="dxa"/>
            <w:vAlign w:val="center"/>
          </w:tcPr>
          <w:p w:rsidR="008C2833" w:rsidRPr="003322A4" w:rsidRDefault="008C2833" w:rsidP="0081680B">
            <w:pPr>
              <w:spacing w:after="0" w:line="240" w:lineRule="auto"/>
              <w:rPr>
                <w:b/>
                <w:bCs/>
                <w:sz w:val="22"/>
                <w:szCs w:val="22"/>
              </w:rPr>
            </w:pPr>
            <w:r w:rsidRPr="003322A4">
              <w:rPr>
                <w:b/>
                <w:bCs/>
                <w:sz w:val="22"/>
                <w:szCs w:val="22"/>
              </w:rPr>
              <w:t>2022</w:t>
            </w:r>
          </w:p>
        </w:tc>
        <w:tc>
          <w:tcPr>
            <w:tcW w:w="1005" w:type="dxa"/>
            <w:vAlign w:val="center"/>
          </w:tcPr>
          <w:p w:rsidR="008C2833" w:rsidRPr="003322A4" w:rsidRDefault="008C2833" w:rsidP="0081680B">
            <w:pPr>
              <w:spacing w:after="0" w:line="240" w:lineRule="auto"/>
              <w:rPr>
                <w:b/>
                <w:bCs/>
                <w:sz w:val="22"/>
                <w:szCs w:val="22"/>
              </w:rPr>
            </w:pPr>
            <w:r w:rsidRPr="003322A4">
              <w:rPr>
                <w:b/>
                <w:bCs/>
                <w:sz w:val="22"/>
                <w:szCs w:val="22"/>
              </w:rPr>
              <w:t>2023</w:t>
            </w:r>
          </w:p>
        </w:tc>
      </w:tr>
      <w:tr w:rsidR="00992CDB" w:rsidRPr="00912762" w:rsidTr="0081680B">
        <w:trPr>
          <w:gridAfter w:val="1"/>
          <w:wAfter w:w="15" w:type="dxa"/>
          <w:trHeight w:val="549"/>
        </w:trPr>
        <w:tc>
          <w:tcPr>
            <w:tcW w:w="1757" w:type="dxa"/>
            <w:shd w:val="clear" w:color="auto" w:fill="auto"/>
            <w:vAlign w:val="center"/>
          </w:tcPr>
          <w:p w:rsidR="00992CDB" w:rsidRPr="0019360A" w:rsidRDefault="00992CDB" w:rsidP="0081680B">
            <w:pPr>
              <w:spacing w:after="0" w:line="240" w:lineRule="auto"/>
              <w:rPr>
                <w:b/>
                <w:bCs/>
                <w:color w:val="0D0D0D" w:themeColor="text1" w:themeTint="F2"/>
                <w:sz w:val="22"/>
                <w:szCs w:val="22"/>
              </w:rPr>
            </w:pPr>
            <w:r w:rsidRPr="0019360A">
              <w:rPr>
                <w:b/>
                <w:bCs/>
                <w:color w:val="0D0D0D" w:themeColor="text1" w:themeTint="F2"/>
                <w:sz w:val="22"/>
                <w:szCs w:val="22"/>
              </w:rPr>
              <w:t>PG.1.1.a</w:t>
            </w:r>
          </w:p>
        </w:tc>
        <w:tc>
          <w:tcPr>
            <w:tcW w:w="5042" w:type="dxa"/>
            <w:shd w:val="clear" w:color="auto" w:fill="auto"/>
            <w:vAlign w:val="center"/>
          </w:tcPr>
          <w:p w:rsidR="00992CDB" w:rsidRPr="00464478" w:rsidRDefault="00464478" w:rsidP="00236B6C">
            <w:pPr>
              <w:spacing w:after="0" w:line="240" w:lineRule="auto"/>
              <w:rPr>
                <w:color w:val="0D0D0D" w:themeColor="text1" w:themeTint="F2"/>
                <w:sz w:val="22"/>
                <w:szCs w:val="22"/>
              </w:rPr>
            </w:pPr>
            <w:r w:rsidRPr="00464478">
              <w:rPr>
                <w:color w:val="0D0D0D" w:themeColor="text1" w:themeTint="F2"/>
                <w:sz w:val="22"/>
                <w:szCs w:val="22"/>
              </w:rPr>
              <w:t>Hangi okullara gideceklerine dair anket çalışmaları planlanacak ve tanıtım yapılacak.</w:t>
            </w:r>
          </w:p>
        </w:tc>
        <w:tc>
          <w:tcPr>
            <w:tcW w:w="957" w:type="dxa"/>
            <w:shd w:val="clear" w:color="auto" w:fill="auto"/>
            <w:noWrap/>
            <w:vAlign w:val="center"/>
          </w:tcPr>
          <w:p w:rsidR="00992CDB" w:rsidRPr="00464478" w:rsidRDefault="004525C8" w:rsidP="00236B6C">
            <w:pPr>
              <w:spacing w:after="0" w:line="240" w:lineRule="auto"/>
              <w:rPr>
                <w:color w:val="0D0D0D" w:themeColor="text1" w:themeTint="F2"/>
                <w:sz w:val="22"/>
                <w:szCs w:val="22"/>
              </w:rPr>
            </w:pPr>
            <w:r w:rsidRPr="00464478">
              <w:rPr>
                <w:color w:val="0D0D0D" w:themeColor="text1" w:themeTint="F2"/>
                <w:sz w:val="22"/>
                <w:szCs w:val="22"/>
              </w:rPr>
              <w:t>1</w:t>
            </w:r>
          </w:p>
        </w:tc>
        <w:tc>
          <w:tcPr>
            <w:tcW w:w="1092" w:type="dxa"/>
            <w:gridSpan w:val="2"/>
            <w:shd w:val="clear" w:color="auto" w:fill="auto"/>
            <w:noWrap/>
            <w:vAlign w:val="center"/>
          </w:tcPr>
          <w:p w:rsidR="00992CDB" w:rsidRPr="00464478" w:rsidRDefault="00992CDB" w:rsidP="004525C8">
            <w:pPr>
              <w:spacing w:after="0" w:line="240" w:lineRule="auto"/>
              <w:rPr>
                <w:color w:val="0D0D0D" w:themeColor="text1" w:themeTint="F2"/>
                <w:sz w:val="22"/>
                <w:szCs w:val="22"/>
              </w:rPr>
            </w:pPr>
            <w:r w:rsidRPr="00464478">
              <w:rPr>
                <w:color w:val="0D0D0D" w:themeColor="text1" w:themeTint="F2"/>
                <w:sz w:val="22"/>
                <w:szCs w:val="22"/>
              </w:rPr>
              <w:t>2</w:t>
            </w:r>
          </w:p>
        </w:tc>
        <w:tc>
          <w:tcPr>
            <w:tcW w:w="1041" w:type="dxa"/>
          </w:tcPr>
          <w:p w:rsidR="00992CDB" w:rsidRPr="00464478" w:rsidRDefault="004525C8" w:rsidP="00236B6C">
            <w:pPr>
              <w:spacing w:after="0" w:line="240" w:lineRule="auto"/>
              <w:rPr>
                <w:color w:val="0D0D0D" w:themeColor="text1" w:themeTint="F2"/>
                <w:sz w:val="22"/>
                <w:szCs w:val="22"/>
              </w:rPr>
            </w:pPr>
            <w:r w:rsidRPr="00464478">
              <w:rPr>
                <w:color w:val="0D0D0D" w:themeColor="text1" w:themeTint="F2"/>
                <w:sz w:val="22"/>
                <w:szCs w:val="22"/>
              </w:rPr>
              <w:t>2</w:t>
            </w:r>
          </w:p>
        </w:tc>
        <w:tc>
          <w:tcPr>
            <w:tcW w:w="1007" w:type="dxa"/>
          </w:tcPr>
          <w:p w:rsidR="00992CDB" w:rsidRPr="00464478" w:rsidRDefault="004525C8" w:rsidP="00236B6C">
            <w:pPr>
              <w:spacing w:after="0" w:line="240" w:lineRule="auto"/>
              <w:rPr>
                <w:color w:val="0D0D0D" w:themeColor="text1" w:themeTint="F2"/>
                <w:sz w:val="22"/>
                <w:szCs w:val="22"/>
              </w:rPr>
            </w:pPr>
            <w:r w:rsidRPr="00464478">
              <w:rPr>
                <w:color w:val="0D0D0D" w:themeColor="text1" w:themeTint="F2"/>
                <w:sz w:val="22"/>
                <w:szCs w:val="22"/>
              </w:rPr>
              <w:t>2</w:t>
            </w:r>
          </w:p>
        </w:tc>
        <w:tc>
          <w:tcPr>
            <w:tcW w:w="1092" w:type="dxa"/>
          </w:tcPr>
          <w:p w:rsidR="00992CDB" w:rsidRPr="00464478" w:rsidRDefault="004525C8" w:rsidP="00236B6C">
            <w:pPr>
              <w:spacing w:after="0" w:line="240" w:lineRule="auto"/>
              <w:rPr>
                <w:color w:val="0D0D0D" w:themeColor="text1" w:themeTint="F2"/>
                <w:sz w:val="22"/>
                <w:szCs w:val="22"/>
              </w:rPr>
            </w:pPr>
            <w:r w:rsidRPr="00464478">
              <w:rPr>
                <w:color w:val="0D0D0D" w:themeColor="text1" w:themeTint="F2"/>
                <w:sz w:val="22"/>
                <w:szCs w:val="22"/>
              </w:rPr>
              <w:t>3</w:t>
            </w:r>
          </w:p>
        </w:tc>
        <w:tc>
          <w:tcPr>
            <w:tcW w:w="1005" w:type="dxa"/>
          </w:tcPr>
          <w:p w:rsidR="00992CDB" w:rsidRPr="00464478" w:rsidRDefault="004525C8" w:rsidP="00236B6C">
            <w:pPr>
              <w:spacing w:after="0" w:line="240" w:lineRule="auto"/>
              <w:rPr>
                <w:color w:val="0D0D0D" w:themeColor="text1" w:themeTint="F2"/>
                <w:sz w:val="22"/>
                <w:szCs w:val="22"/>
              </w:rPr>
            </w:pPr>
            <w:r w:rsidRPr="00464478">
              <w:rPr>
                <w:color w:val="0D0D0D" w:themeColor="text1" w:themeTint="F2"/>
                <w:sz w:val="22"/>
                <w:szCs w:val="22"/>
              </w:rPr>
              <w:t>3</w:t>
            </w:r>
          </w:p>
        </w:tc>
      </w:tr>
      <w:tr w:rsidR="008C2833" w:rsidRPr="00912762" w:rsidTr="0081680B">
        <w:trPr>
          <w:gridAfter w:val="1"/>
          <w:wAfter w:w="15" w:type="dxa"/>
          <w:trHeight w:val="549"/>
        </w:trPr>
        <w:tc>
          <w:tcPr>
            <w:tcW w:w="1757" w:type="dxa"/>
            <w:shd w:val="clear" w:color="auto" w:fill="auto"/>
            <w:vAlign w:val="center"/>
          </w:tcPr>
          <w:p w:rsidR="008C2833" w:rsidRPr="0019360A" w:rsidRDefault="008C2833" w:rsidP="0081680B">
            <w:pPr>
              <w:rPr>
                <w:color w:val="0D0D0D" w:themeColor="text1" w:themeTint="F2"/>
                <w:sz w:val="22"/>
                <w:szCs w:val="22"/>
              </w:rPr>
            </w:pPr>
            <w:r w:rsidRPr="0019360A">
              <w:rPr>
                <w:b/>
                <w:bCs/>
                <w:color w:val="0D0D0D" w:themeColor="text1" w:themeTint="F2"/>
                <w:sz w:val="22"/>
                <w:szCs w:val="22"/>
              </w:rPr>
              <w:t>PG.1.1.b</w:t>
            </w:r>
          </w:p>
        </w:tc>
        <w:tc>
          <w:tcPr>
            <w:tcW w:w="5042" w:type="dxa"/>
            <w:shd w:val="clear" w:color="auto" w:fill="auto"/>
            <w:vAlign w:val="center"/>
          </w:tcPr>
          <w:p w:rsidR="008C2833" w:rsidRPr="00464478" w:rsidRDefault="004525C8" w:rsidP="0081680B">
            <w:pPr>
              <w:spacing w:after="0" w:line="240" w:lineRule="auto"/>
              <w:rPr>
                <w:color w:val="0D0D0D" w:themeColor="text1" w:themeTint="F2"/>
                <w:sz w:val="22"/>
                <w:szCs w:val="22"/>
              </w:rPr>
            </w:pPr>
            <w:r w:rsidRPr="00464478">
              <w:rPr>
                <w:color w:val="0D0D0D" w:themeColor="text1" w:themeTint="F2"/>
                <w:sz w:val="22"/>
                <w:szCs w:val="22"/>
              </w:rPr>
              <w:t>Ayda okunan kitap sayısı</w:t>
            </w:r>
          </w:p>
        </w:tc>
        <w:tc>
          <w:tcPr>
            <w:tcW w:w="957" w:type="dxa"/>
            <w:shd w:val="clear" w:color="auto" w:fill="auto"/>
            <w:noWrap/>
            <w:vAlign w:val="center"/>
          </w:tcPr>
          <w:p w:rsidR="008C2833" w:rsidRPr="00464478" w:rsidRDefault="004525C8" w:rsidP="0081680B">
            <w:pPr>
              <w:spacing w:after="0" w:line="240" w:lineRule="auto"/>
              <w:rPr>
                <w:color w:val="0D0D0D" w:themeColor="text1" w:themeTint="F2"/>
                <w:sz w:val="22"/>
                <w:szCs w:val="22"/>
              </w:rPr>
            </w:pPr>
            <w:r w:rsidRPr="00464478">
              <w:rPr>
                <w:color w:val="0D0D0D" w:themeColor="text1" w:themeTint="F2"/>
                <w:sz w:val="22"/>
                <w:szCs w:val="22"/>
              </w:rPr>
              <w:t>3</w:t>
            </w:r>
          </w:p>
        </w:tc>
        <w:tc>
          <w:tcPr>
            <w:tcW w:w="1092" w:type="dxa"/>
            <w:gridSpan w:val="2"/>
            <w:shd w:val="clear" w:color="auto" w:fill="auto"/>
            <w:noWrap/>
            <w:vAlign w:val="center"/>
          </w:tcPr>
          <w:p w:rsidR="008C2833" w:rsidRPr="00464478" w:rsidRDefault="004525C8" w:rsidP="0081680B">
            <w:pPr>
              <w:spacing w:after="0" w:line="240" w:lineRule="auto"/>
              <w:rPr>
                <w:color w:val="0D0D0D" w:themeColor="text1" w:themeTint="F2"/>
                <w:sz w:val="22"/>
                <w:szCs w:val="22"/>
              </w:rPr>
            </w:pPr>
            <w:r w:rsidRPr="00464478">
              <w:rPr>
                <w:color w:val="0D0D0D" w:themeColor="text1" w:themeTint="F2"/>
                <w:sz w:val="22"/>
                <w:szCs w:val="22"/>
              </w:rPr>
              <w:t>4</w:t>
            </w:r>
          </w:p>
        </w:tc>
        <w:tc>
          <w:tcPr>
            <w:tcW w:w="1041" w:type="dxa"/>
          </w:tcPr>
          <w:p w:rsidR="008C2833" w:rsidRPr="00464478" w:rsidRDefault="004525C8" w:rsidP="0081680B">
            <w:pPr>
              <w:spacing w:after="0" w:line="240" w:lineRule="auto"/>
              <w:rPr>
                <w:color w:val="0D0D0D" w:themeColor="text1" w:themeTint="F2"/>
                <w:sz w:val="22"/>
                <w:szCs w:val="22"/>
              </w:rPr>
            </w:pPr>
            <w:r w:rsidRPr="00464478">
              <w:rPr>
                <w:color w:val="0D0D0D" w:themeColor="text1" w:themeTint="F2"/>
                <w:sz w:val="22"/>
                <w:szCs w:val="22"/>
              </w:rPr>
              <w:t>6</w:t>
            </w:r>
          </w:p>
        </w:tc>
        <w:tc>
          <w:tcPr>
            <w:tcW w:w="1007" w:type="dxa"/>
          </w:tcPr>
          <w:p w:rsidR="008C2833" w:rsidRPr="00464478" w:rsidRDefault="004525C8" w:rsidP="0081680B">
            <w:pPr>
              <w:spacing w:after="0" w:line="240" w:lineRule="auto"/>
              <w:rPr>
                <w:color w:val="0D0D0D" w:themeColor="text1" w:themeTint="F2"/>
                <w:sz w:val="22"/>
                <w:szCs w:val="22"/>
              </w:rPr>
            </w:pPr>
            <w:r w:rsidRPr="00464478">
              <w:rPr>
                <w:color w:val="0D0D0D" w:themeColor="text1" w:themeTint="F2"/>
                <w:sz w:val="22"/>
                <w:szCs w:val="22"/>
              </w:rPr>
              <w:t>6</w:t>
            </w:r>
          </w:p>
        </w:tc>
        <w:tc>
          <w:tcPr>
            <w:tcW w:w="1092" w:type="dxa"/>
          </w:tcPr>
          <w:p w:rsidR="008C2833" w:rsidRPr="00464478" w:rsidRDefault="004525C8" w:rsidP="0081680B">
            <w:pPr>
              <w:spacing w:after="0" w:line="240" w:lineRule="auto"/>
              <w:rPr>
                <w:color w:val="0D0D0D" w:themeColor="text1" w:themeTint="F2"/>
                <w:sz w:val="22"/>
                <w:szCs w:val="22"/>
              </w:rPr>
            </w:pPr>
            <w:r w:rsidRPr="00464478">
              <w:rPr>
                <w:color w:val="0D0D0D" w:themeColor="text1" w:themeTint="F2"/>
                <w:sz w:val="22"/>
                <w:szCs w:val="22"/>
              </w:rPr>
              <w:t>8</w:t>
            </w:r>
          </w:p>
        </w:tc>
        <w:tc>
          <w:tcPr>
            <w:tcW w:w="1005" w:type="dxa"/>
          </w:tcPr>
          <w:p w:rsidR="008C2833" w:rsidRPr="00464478" w:rsidRDefault="004525C8" w:rsidP="0081680B">
            <w:pPr>
              <w:spacing w:after="0" w:line="240" w:lineRule="auto"/>
              <w:rPr>
                <w:color w:val="0D0D0D" w:themeColor="text1" w:themeTint="F2"/>
                <w:sz w:val="22"/>
                <w:szCs w:val="22"/>
              </w:rPr>
            </w:pPr>
            <w:r w:rsidRPr="00464478">
              <w:rPr>
                <w:color w:val="0D0D0D" w:themeColor="text1" w:themeTint="F2"/>
                <w:sz w:val="22"/>
                <w:szCs w:val="22"/>
              </w:rPr>
              <w:t>8</w:t>
            </w:r>
          </w:p>
        </w:tc>
      </w:tr>
      <w:tr w:rsidR="008C2833" w:rsidRPr="00912762" w:rsidTr="0081680B">
        <w:trPr>
          <w:gridAfter w:val="1"/>
          <w:wAfter w:w="15" w:type="dxa"/>
          <w:trHeight w:val="549"/>
        </w:trPr>
        <w:tc>
          <w:tcPr>
            <w:tcW w:w="1757" w:type="dxa"/>
            <w:shd w:val="clear" w:color="auto" w:fill="auto"/>
            <w:vAlign w:val="center"/>
          </w:tcPr>
          <w:p w:rsidR="008C2833" w:rsidRPr="0019360A" w:rsidRDefault="008C2833" w:rsidP="0081680B">
            <w:pPr>
              <w:rPr>
                <w:color w:val="0D0D0D" w:themeColor="text1" w:themeTint="F2"/>
                <w:sz w:val="22"/>
                <w:szCs w:val="22"/>
              </w:rPr>
            </w:pPr>
            <w:r w:rsidRPr="0019360A">
              <w:rPr>
                <w:b/>
                <w:bCs/>
                <w:color w:val="0D0D0D" w:themeColor="text1" w:themeTint="F2"/>
                <w:sz w:val="22"/>
                <w:szCs w:val="22"/>
              </w:rPr>
              <w:t>PG.1.1.c.</w:t>
            </w:r>
          </w:p>
        </w:tc>
        <w:tc>
          <w:tcPr>
            <w:tcW w:w="5042" w:type="dxa"/>
            <w:shd w:val="clear" w:color="auto" w:fill="auto"/>
            <w:vAlign w:val="center"/>
          </w:tcPr>
          <w:p w:rsidR="008C2833" w:rsidRPr="00464478" w:rsidRDefault="00F42570" w:rsidP="0081680B">
            <w:pPr>
              <w:spacing w:after="0" w:line="240" w:lineRule="auto"/>
              <w:rPr>
                <w:color w:val="0D0D0D" w:themeColor="text1" w:themeTint="F2"/>
                <w:sz w:val="22"/>
                <w:szCs w:val="22"/>
              </w:rPr>
            </w:pPr>
            <w:r w:rsidRPr="00464478">
              <w:rPr>
                <w:color w:val="0D0D0D" w:themeColor="text1" w:themeTint="F2"/>
                <w:sz w:val="22"/>
                <w:szCs w:val="22"/>
              </w:rPr>
              <w:t>İhtiyaç sahibi öğrencilere yardım yapılması</w:t>
            </w:r>
          </w:p>
        </w:tc>
        <w:tc>
          <w:tcPr>
            <w:tcW w:w="957" w:type="dxa"/>
            <w:shd w:val="clear" w:color="auto" w:fill="auto"/>
            <w:noWrap/>
            <w:vAlign w:val="center"/>
          </w:tcPr>
          <w:p w:rsidR="008C2833" w:rsidRPr="00464478" w:rsidRDefault="00F42570" w:rsidP="0081680B">
            <w:pPr>
              <w:spacing w:after="0" w:line="240" w:lineRule="auto"/>
              <w:rPr>
                <w:color w:val="0D0D0D" w:themeColor="text1" w:themeTint="F2"/>
                <w:sz w:val="22"/>
                <w:szCs w:val="22"/>
              </w:rPr>
            </w:pPr>
            <w:r w:rsidRPr="00464478">
              <w:rPr>
                <w:color w:val="0D0D0D" w:themeColor="text1" w:themeTint="F2"/>
                <w:sz w:val="22"/>
                <w:szCs w:val="22"/>
              </w:rPr>
              <w:t>15</w:t>
            </w:r>
          </w:p>
        </w:tc>
        <w:tc>
          <w:tcPr>
            <w:tcW w:w="1092" w:type="dxa"/>
            <w:gridSpan w:val="2"/>
            <w:shd w:val="clear" w:color="auto" w:fill="auto"/>
            <w:noWrap/>
            <w:vAlign w:val="center"/>
          </w:tcPr>
          <w:p w:rsidR="008C2833" w:rsidRPr="00464478" w:rsidRDefault="00F42570" w:rsidP="0081680B">
            <w:pPr>
              <w:spacing w:after="0" w:line="240" w:lineRule="auto"/>
              <w:rPr>
                <w:color w:val="0D0D0D" w:themeColor="text1" w:themeTint="F2"/>
                <w:sz w:val="22"/>
                <w:szCs w:val="22"/>
              </w:rPr>
            </w:pPr>
            <w:r w:rsidRPr="00464478">
              <w:rPr>
                <w:color w:val="0D0D0D" w:themeColor="text1" w:themeTint="F2"/>
                <w:sz w:val="22"/>
                <w:szCs w:val="22"/>
              </w:rPr>
              <w:t>20</w:t>
            </w:r>
          </w:p>
        </w:tc>
        <w:tc>
          <w:tcPr>
            <w:tcW w:w="1041" w:type="dxa"/>
          </w:tcPr>
          <w:p w:rsidR="008C2833" w:rsidRPr="00464478" w:rsidRDefault="00F42570" w:rsidP="0081680B">
            <w:pPr>
              <w:spacing w:after="0" w:line="240" w:lineRule="auto"/>
              <w:rPr>
                <w:color w:val="0D0D0D" w:themeColor="text1" w:themeTint="F2"/>
                <w:sz w:val="22"/>
                <w:szCs w:val="22"/>
              </w:rPr>
            </w:pPr>
            <w:r w:rsidRPr="00464478">
              <w:rPr>
                <w:color w:val="0D0D0D" w:themeColor="text1" w:themeTint="F2"/>
                <w:sz w:val="22"/>
                <w:szCs w:val="22"/>
              </w:rPr>
              <w:t>30</w:t>
            </w:r>
          </w:p>
        </w:tc>
        <w:tc>
          <w:tcPr>
            <w:tcW w:w="1007" w:type="dxa"/>
          </w:tcPr>
          <w:p w:rsidR="008C2833" w:rsidRPr="00464478" w:rsidRDefault="00F42570" w:rsidP="0081680B">
            <w:pPr>
              <w:spacing w:after="0" w:line="240" w:lineRule="auto"/>
              <w:rPr>
                <w:color w:val="0D0D0D" w:themeColor="text1" w:themeTint="F2"/>
                <w:sz w:val="22"/>
                <w:szCs w:val="22"/>
              </w:rPr>
            </w:pPr>
            <w:r w:rsidRPr="00464478">
              <w:rPr>
                <w:color w:val="0D0D0D" w:themeColor="text1" w:themeTint="F2"/>
                <w:sz w:val="22"/>
                <w:szCs w:val="22"/>
              </w:rPr>
              <w:t>30</w:t>
            </w:r>
          </w:p>
        </w:tc>
        <w:tc>
          <w:tcPr>
            <w:tcW w:w="1092" w:type="dxa"/>
          </w:tcPr>
          <w:p w:rsidR="008C2833" w:rsidRPr="00464478" w:rsidRDefault="00F42570" w:rsidP="0081680B">
            <w:pPr>
              <w:spacing w:after="0" w:line="240" w:lineRule="auto"/>
              <w:rPr>
                <w:color w:val="0D0D0D" w:themeColor="text1" w:themeTint="F2"/>
                <w:sz w:val="22"/>
                <w:szCs w:val="22"/>
              </w:rPr>
            </w:pPr>
            <w:r w:rsidRPr="00464478">
              <w:rPr>
                <w:color w:val="0D0D0D" w:themeColor="text1" w:themeTint="F2"/>
                <w:sz w:val="22"/>
                <w:szCs w:val="22"/>
              </w:rPr>
              <w:t>45</w:t>
            </w:r>
          </w:p>
        </w:tc>
        <w:tc>
          <w:tcPr>
            <w:tcW w:w="1005" w:type="dxa"/>
          </w:tcPr>
          <w:p w:rsidR="008C2833" w:rsidRPr="00464478" w:rsidRDefault="00F42570" w:rsidP="0081680B">
            <w:pPr>
              <w:spacing w:after="0" w:line="240" w:lineRule="auto"/>
              <w:rPr>
                <w:color w:val="0D0D0D" w:themeColor="text1" w:themeTint="F2"/>
                <w:sz w:val="22"/>
                <w:szCs w:val="22"/>
              </w:rPr>
            </w:pPr>
            <w:r w:rsidRPr="00464478">
              <w:rPr>
                <w:color w:val="0D0D0D" w:themeColor="text1" w:themeTint="F2"/>
                <w:sz w:val="22"/>
                <w:szCs w:val="22"/>
              </w:rPr>
              <w:t>45</w:t>
            </w:r>
          </w:p>
        </w:tc>
      </w:tr>
    </w:tbl>
    <w:p w:rsidR="00992CDB" w:rsidRPr="00912762" w:rsidRDefault="00992CDB" w:rsidP="008C2833">
      <w:pPr>
        <w:rPr>
          <w:b/>
          <w:color w:val="FF0000"/>
          <w:sz w:val="28"/>
        </w:rPr>
      </w:pPr>
    </w:p>
    <w:p w:rsidR="00992CDB" w:rsidRPr="00912762" w:rsidRDefault="00992CDB" w:rsidP="008C2833">
      <w:pPr>
        <w:rPr>
          <w:b/>
          <w:color w:val="FF0000"/>
          <w:sz w:val="28"/>
        </w:rPr>
      </w:pPr>
    </w:p>
    <w:p w:rsidR="008C2833" w:rsidRPr="0019360A" w:rsidRDefault="008C2833" w:rsidP="008C2833">
      <w:pPr>
        <w:rPr>
          <w:b/>
          <w:color w:val="0D0D0D" w:themeColor="text1" w:themeTint="F2"/>
          <w:sz w:val="28"/>
        </w:rPr>
      </w:pPr>
      <w:r w:rsidRPr="0019360A">
        <w:rPr>
          <w:b/>
          <w:color w:val="0D0D0D" w:themeColor="text1" w:themeTint="F2"/>
          <w:sz w:val="28"/>
        </w:rPr>
        <w:t>Eylemler</w:t>
      </w:r>
    </w:p>
    <w:tbl>
      <w:tblPr>
        <w:tblW w:w="4829" w:type="pct"/>
        <w:tblLayout w:type="fixed"/>
        <w:tblCellMar>
          <w:left w:w="70" w:type="dxa"/>
          <w:right w:w="70" w:type="dxa"/>
        </w:tblCellMar>
        <w:tblLook w:val="04A0"/>
      </w:tblPr>
      <w:tblGrid>
        <w:gridCol w:w="964"/>
        <w:gridCol w:w="6349"/>
        <w:gridCol w:w="3172"/>
        <w:gridCol w:w="3175"/>
      </w:tblGrid>
      <w:tr w:rsidR="008C2833" w:rsidRPr="0019360A"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19360A" w:rsidRDefault="008C2833" w:rsidP="0081680B">
            <w:pPr>
              <w:spacing w:after="0" w:line="240" w:lineRule="auto"/>
              <w:jc w:val="center"/>
              <w:rPr>
                <w:b/>
                <w:bCs/>
                <w:color w:val="0D0D0D" w:themeColor="text1" w:themeTint="F2"/>
                <w:szCs w:val="24"/>
              </w:rPr>
            </w:pPr>
            <w:r w:rsidRPr="0019360A">
              <w:rPr>
                <w:b/>
                <w:bCs/>
                <w:color w:val="0D0D0D" w:themeColor="text1" w:themeTint="F2"/>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19360A" w:rsidRDefault="008C2833" w:rsidP="0081680B">
            <w:pPr>
              <w:spacing w:after="0" w:line="240" w:lineRule="auto"/>
              <w:jc w:val="center"/>
              <w:rPr>
                <w:b/>
                <w:bCs/>
                <w:color w:val="0D0D0D" w:themeColor="text1" w:themeTint="F2"/>
                <w:szCs w:val="24"/>
              </w:rPr>
            </w:pPr>
            <w:r w:rsidRPr="0019360A">
              <w:rPr>
                <w:b/>
                <w:bCs/>
                <w:color w:val="0D0D0D" w:themeColor="text1" w:themeTint="F2"/>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19360A" w:rsidRDefault="008C2833" w:rsidP="0081680B">
            <w:pPr>
              <w:spacing w:after="0" w:line="240" w:lineRule="auto"/>
              <w:jc w:val="center"/>
              <w:rPr>
                <w:b/>
                <w:bCs/>
                <w:color w:val="0D0D0D" w:themeColor="text1" w:themeTint="F2"/>
                <w:szCs w:val="24"/>
              </w:rPr>
            </w:pPr>
            <w:r w:rsidRPr="0019360A">
              <w:rPr>
                <w:b/>
                <w:bCs/>
                <w:color w:val="0D0D0D" w:themeColor="text1" w:themeTint="F2"/>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19360A" w:rsidRDefault="008C2833" w:rsidP="0081680B">
            <w:pPr>
              <w:spacing w:after="0" w:line="240" w:lineRule="auto"/>
              <w:jc w:val="center"/>
              <w:rPr>
                <w:b/>
                <w:bCs/>
                <w:color w:val="0D0D0D" w:themeColor="text1" w:themeTint="F2"/>
                <w:szCs w:val="24"/>
              </w:rPr>
            </w:pPr>
            <w:r w:rsidRPr="0019360A">
              <w:rPr>
                <w:b/>
                <w:bCs/>
                <w:color w:val="0D0D0D" w:themeColor="text1" w:themeTint="F2"/>
                <w:szCs w:val="24"/>
              </w:rPr>
              <w:t>Eylem Tarihi</w:t>
            </w:r>
          </w:p>
        </w:tc>
      </w:tr>
      <w:tr w:rsidR="00992CDB" w:rsidRPr="0019360A"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992CDB" w:rsidRPr="0019360A" w:rsidRDefault="00992CDB" w:rsidP="0081680B">
            <w:pPr>
              <w:spacing w:after="0" w:line="240" w:lineRule="auto"/>
              <w:jc w:val="center"/>
              <w:rPr>
                <w:b/>
                <w:bCs/>
                <w:color w:val="0D0D0D" w:themeColor="text1" w:themeTint="F2"/>
                <w:szCs w:val="24"/>
              </w:rPr>
            </w:pPr>
            <w:r w:rsidRPr="0019360A">
              <w:rPr>
                <w:b/>
                <w:bCs/>
                <w:color w:val="0D0D0D" w:themeColor="text1" w:themeTint="F2"/>
                <w:szCs w:val="24"/>
              </w:rPr>
              <w:t>1.1.1.</w:t>
            </w:r>
          </w:p>
        </w:tc>
        <w:tc>
          <w:tcPr>
            <w:tcW w:w="2324" w:type="pct"/>
            <w:tcBorders>
              <w:top w:val="nil"/>
              <w:left w:val="nil"/>
              <w:bottom w:val="single" w:sz="8" w:space="0" w:color="auto"/>
              <w:right w:val="single" w:sz="8" w:space="0" w:color="auto"/>
            </w:tcBorders>
            <w:shd w:val="clear" w:color="auto" w:fill="auto"/>
            <w:vAlign w:val="center"/>
          </w:tcPr>
          <w:p w:rsidR="00992CDB" w:rsidRPr="0019360A" w:rsidRDefault="00464478" w:rsidP="00CD524E">
            <w:pPr>
              <w:spacing w:after="0" w:line="240" w:lineRule="auto"/>
              <w:jc w:val="both"/>
              <w:rPr>
                <w:color w:val="0D0D0D" w:themeColor="text1" w:themeTint="F2"/>
                <w:szCs w:val="24"/>
              </w:rPr>
            </w:pPr>
            <w:r w:rsidRPr="0019360A">
              <w:rPr>
                <w:color w:val="0D0D0D" w:themeColor="text1" w:themeTint="F2"/>
                <w:szCs w:val="24"/>
              </w:rPr>
              <w:t>Gidecekleri okul türleri ile ilgili bilgilendirme</w:t>
            </w:r>
          </w:p>
        </w:tc>
        <w:tc>
          <w:tcPr>
            <w:tcW w:w="1161" w:type="pct"/>
            <w:tcBorders>
              <w:top w:val="nil"/>
              <w:left w:val="nil"/>
              <w:bottom w:val="single" w:sz="8" w:space="0" w:color="auto"/>
              <w:right w:val="single" w:sz="8" w:space="0" w:color="auto"/>
            </w:tcBorders>
            <w:shd w:val="clear" w:color="auto" w:fill="auto"/>
            <w:vAlign w:val="center"/>
          </w:tcPr>
          <w:p w:rsidR="00992CDB" w:rsidRPr="0019360A" w:rsidRDefault="00251FA0" w:rsidP="00236B6C">
            <w:pPr>
              <w:spacing w:after="0" w:line="240" w:lineRule="auto"/>
              <w:jc w:val="center"/>
              <w:rPr>
                <w:color w:val="0D0D0D" w:themeColor="text1" w:themeTint="F2"/>
                <w:szCs w:val="24"/>
              </w:rPr>
            </w:pPr>
            <w:r w:rsidRPr="0019360A">
              <w:rPr>
                <w:color w:val="0D0D0D" w:themeColor="text1" w:themeTint="F2"/>
                <w:szCs w:val="24"/>
              </w:rPr>
              <w:t>Müdür Yrd.</w:t>
            </w:r>
          </w:p>
        </w:tc>
        <w:tc>
          <w:tcPr>
            <w:tcW w:w="1162" w:type="pct"/>
            <w:tcBorders>
              <w:top w:val="nil"/>
              <w:left w:val="nil"/>
              <w:bottom w:val="single" w:sz="8" w:space="0" w:color="auto"/>
              <w:right w:val="single" w:sz="8" w:space="0" w:color="auto"/>
            </w:tcBorders>
            <w:shd w:val="clear" w:color="auto" w:fill="auto"/>
            <w:vAlign w:val="center"/>
          </w:tcPr>
          <w:p w:rsidR="00992CDB" w:rsidRPr="0019360A" w:rsidRDefault="00F603DD" w:rsidP="00236B6C">
            <w:pPr>
              <w:spacing w:after="0" w:line="240" w:lineRule="auto"/>
              <w:jc w:val="center"/>
              <w:rPr>
                <w:color w:val="0D0D0D" w:themeColor="text1" w:themeTint="F2"/>
                <w:szCs w:val="24"/>
              </w:rPr>
            </w:pPr>
            <w:r w:rsidRPr="0019360A">
              <w:rPr>
                <w:color w:val="0D0D0D" w:themeColor="text1" w:themeTint="F2"/>
                <w:szCs w:val="24"/>
              </w:rPr>
              <w:t xml:space="preserve">    </w:t>
            </w:r>
            <w:r w:rsidR="00CD524E" w:rsidRPr="0019360A">
              <w:rPr>
                <w:color w:val="0D0D0D" w:themeColor="text1" w:themeTint="F2"/>
                <w:szCs w:val="24"/>
              </w:rPr>
              <w:t xml:space="preserve"> </w:t>
            </w:r>
            <w:r w:rsidR="00992CDB" w:rsidRPr="0019360A">
              <w:rPr>
                <w:color w:val="0D0D0D" w:themeColor="text1" w:themeTint="F2"/>
                <w:szCs w:val="24"/>
              </w:rPr>
              <w:t>Her yıl Şubat-Mart Ayı.</w:t>
            </w:r>
          </w:p>
        </w:tc>
      </w:tr>
      <w:tr w:rsidR="00992CDB" w:rsidRPr="0019360A"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92CDB" w:rsidRPr="0019360A" w:rsidRDefault="00992CDB" w:rsidP="0081680B">
            <w:pPr>
              <w:spacing w:after="0" w:line="240" w:lineRule="auto"/>
              <w:jc w:val="center"/>
              <w:rPr>
                <w:b/>
                <w:bCs/>
                <w:color w:val="0D0D0D" w:themeColor="text1" w:themeTint="F2"/>
                <w:szCs w:val="24"/>
              </w:rPr>
            </w:pPr>
            <w:r w:rsidRPr="0019360A">
              <w:rPr>
                <w:b/>
                <w:bCs/>
                <w:color w:val="0D0D0D" w:themeColor="text1" w:themeTint="F2"/>
                <w:szCs w:val="24"/>
              </w:rPr>
              <w:t>1.1.2</w:t>
            </w:r>
          </w:p>
        </w:tc>
        <w:tc>
          <w:tcPr>
            <w:tcW w:w="2324" w:type="pct"/>
            <w:tcBorders>
              <w:top w:val="nil"/>
              <w:left w:val="nil"/>
              <w:bottom w:val="single" w:sz="8" w:space="0" w:color="auto"/>
              <w:right w:val="single" w:sz="8" w:space="0" w:color="auto"/>
            </w:tcBorders>
            <w:shd w:val="clear" w:color="auto" w:fill="auto"/>
            <w:vAlign w:val="center"/>
          </w:tcPr>
          <w:p w:rsidR="00992CDB" w:rsidRPr="0019360A" w:rsidRDefault="00464478" w:rsidP="0081680B">
            <w:pPr>
              <w:spacing w:after="0" w:line="240" w:lineRule="auto"/>
              <w:jc w:val="both"/>
              <w:rPr>
                <w:color w:val="0D0D0D" w:themeColor="text1" w:themeTint="F2"/>
                <w:szCs w:val="24"/>
                <w:highlight w:val="green"/>
              </w:rPr>
            </w:pPr>
            <w:r w:rsidRPr="0019360A">
              <w:rPr>
                <w:color w:val="0D0D0D" w:themeColor="text1" w:themeTint="F2"/>
                <w:szCs w:val="24"/>
              </w:rPr>
              <w:t>Kitap sevgisi ve kitap okumaya yönelik çalışma yapılması</w:t>
            </w:r>
          </w:p>
        </w:tc>
        <w:tc>
          <w:tcPr>
            <w:tcW w:w="1161" w:type="pct"/>
            <w:tcBorders>
              <w:top w:val="nil"/>
              <w:left w:val="nil"/>
              <w:bottom w:val="single" w:sz="8" w:space="0" w:color="auto"/>
              <w:right w:val="single" w:sz="8" w:space="0" w:color="auto"/>
            </w:tcBorders>
            <w:shd w:val="clear" w:color="auto" w:fill="auto"/>
            <w:vAlign w:val="center"/>
          </w:tcPr>
          <w:p w:rsidR="00992CDB" w:rsidRPr="0019360A" w:rsidRDefault="00F603DD" w:rsidP="0081680B">
            <w:pPr>
              <w:spacing w:after="0" w:line="240" w:lineRule="auto"/>
              <w:jc w:val="both"/>
              <w:rPr>
                <w:color w:val="0D0D0D" w:themeColor="text1" w:themeTint="F2"/>
                <w:szCs w:val="24"/>
              </w:rPr>
            </w:pPr>
            <w:r w:rsidRPr="0019360A">
              <w:rPr>
                <w:color w:val="0D0D0D" w:themeColor="text1" w:themeTint="F2"/>
                <w:szCs w:val="24"/>
              </w:rPr>
              <w:t xml:space="preserve">       </w:t>
            </w:r>
            <w:r w:rsidR="000F5DAA">
              <w:rPr>
                <w:color w:val="0D0D0D" w:themeColor="text1" w:themeTint="F2"/>
                <w:szCs w:val="24"/>
              </w:rPr>
              <w:t xml:space="preserve"> </w:t>
            </w:r>
            <w:r w:rsidRPr="0019360A">
              <w:rPr>
                <w:color w:val="0D0D0D" w:themeColor="text1" w:themeTint="F2"/>
                <w:szCs w:val="24"/>
              </w:rPr>
              <w:t xml:space="preserve"> Rehber Öğretmen</w:t>
            </w:r>
          </w:p>
        </w:tc>
        <w:tc>
          <w:tcPr>
            <w:tcW w:w="1162" w:type="pct"/>
            <w:tcBorders>
              <w:top w:val="nil"/>
              <w:left w:val="nil"/>
              <w:bottom w:val="single" w:sz="8" w:space="0" w:color="auto"/>
              <w:right w:val="single" w:sz="8" w:space="0" w:color="auto"/>
            </w:tcBorders>
            <w:shd w:val="clear" w:color="auto" w:fill="auto"/>
            <w:vAlign w:val="center"/>
          </w:tcPr>
          <w:p w:rsidR="00992CDB" w:rsidRPr="0019360A" w:rsidRDefault="00F603DD" w:rsidP="0081680B">
            <w:pPr>
              <w:spacing w:after="0" w:line="240" w:lineRule="auto"/>
              <w:jc w:val="both"/>
              <w:rPr>
                <w:color w:val="0D0D0D" w:themeColor="text1" w:themeTint="F2"/>
                <w:szCs w:val="24"/>
              </w:rPr>
            </w:pPr>
            <w:r w:rsidRPr="0019360A">
              <w:rPr>
                <w:color w:val="0D0D0D" w:themeColor="text1" w:themeTint="F2"/>
                <w:szCs w:val="24"/>
              </w:rPr>
              <w:t xml:space="preserve">       Her Yıl Mayıs Ayı</w:t>
            </w:r>
          </w:p>
        </w:tc>
      </w:tr>
      <w:tr w:rsidR="00992CDB" w:rsidRPr="0019360A"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92CDB" w:rsidRPr="0019360A" w:rsidRDefault="00992CDB" w:rsidP="0081680B">
            <w:pPr>
              <w:spacing w:after="0" w:line="240" w:lineRule="auto"/>
              <w:jc w:val="center"/>
              <w:rPr>
                <w:b/>
                <w:bCs/>
                <w:color w:val="0D0D0D" w:themeColor="text1" w:themeTint="F2"/>
                <w:szCs w:val="24"/>
              </w:rPr>
            </w:pPr>
            <w:r w:rsidRPr="0019360A">
              <w:rPr>
                <w:b/>
                <w:bCs/>
                <w:color w:val="0D0D0D" w:themeColor="text1" w:themeTint="F2"/>
                <w:szCs w:val="24"/>
              </w:rPr>
              <w:t>1.1.3</w:t>
            </w:r>
          </w:p>
        </w:tc>
        <w:tc>
          <w:tcPr>
            <w:tcW w:w="2324" w:type="pct"/>
            <w:tcBorders>
              <w:top w:val="nil"/>
              <w:left w:val="nil"/>
              <w:bottom w:val="single" w:sz="8" w:space="0" w:color="auto"/>
              <w:right w:val="single" w:sz="8" w:space="0" w:color="auto"/>
            </w:tcBorders>
            <w:shd w:val="clear" w:color="auto" w:fill="auto"/>
            <w:vAlign w:val="center"/>
          </w:tcPr>
          <w:p w:rsidR="00992CDB" w:rsidRPr="0019360A" w:rsidRDefault="00464478" w:rsidP="0081680B">
            <w:pPr>
              <w:spacing w:after="0" w:line="240" w:lineRule="auto"/>
              <w:jc w:val="both"/>
              <w:rPr>
                <w:color w:val="0D0D0D" w:themeColor="text1" w:themeTint="F2"/>
                <w:szCs w:val="24"/>
                <w:highlight w:val="green"/>
              </w:rPr>
            </w:pPr>
            <w:r w:rsidRPr="0019360A">
              <w:rPr>
                <w:color w:val="0D0D0D" w:themeColor="text1" w:themeTint="F2"/>
                <w:szCs w:val="24"/>
              </w:rPr>
              <w:t>Yardımlar için Çeşitli kurum ve kişilerle görüşme yapılacak</w:t>
            </w:r>
          </w:p>
        </w:tc>
        <w:tc>
          <w:tcPr>
            <w:tcW w:w="1161" w:type="pct"/>
            <w:tcBorders>
              <w:top w:val="nil"/>
              <w:left w:val="nil"/>
              <w:bottom w:val="single" w:sz="8" w:space="0" w:color="auto"/>
              <w:right w:val="single" w:sz="8" w:space="0" w:color="auto"/>
            </w:tcBorders>
            <w:shd w:val="clear" w:color="auto" w:fill="auto"/>
            <w:vAlign w:val="center"/>
          </w:tcPr>
          <w:p w:rsidR="00992CDB" w:rsidRPr="0019360A" w:rsidRDefault="00CD524E" w:rsidP="0081680B">
            <w:pPr>
              <w:spacing w:after="0" w:line="240" w:lineRule="auto"/>
              <w:jc w:val="both"/>
              <w:rPr>
                <w:color w:val="0D0D0D" w:themeColor="text1" w:themeTint="F2"/>
                <w:szCs w:val="24"/>
              </w:rPr>
            </w:pPr>
            <w:r w:rsidRPr="0019360A">
              <w:rPr>
                <w:color w:val="0D0D0D" w:themeColor="text1" w:themeTint="F2"/>
                <w:szCs w:val="24"/>
              </w:rPr>
              <w:t xml:space="preserve">       </w:t>
            </w:r>
            <w:r w:rsidR="000F5DAA">
              <w:rPr>
                <w:color w:val="0D0D0D" w:themeColor="text1" w:themeTint="F2"/>
                <w:szCs w:val="24"/>
              </w:rPr>
              <w:t xml:space="preserve">     </w:t>
            </w:r>
            <w:r w:rsidRPr="0019360A">
              <w:rPr>
                <w:color w:val="0D0D0D" w:themeColor="text1" w:themeTint="F2"/>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992CDB" w:rsidRPr="0019360A" w:rsidRDefault="00464478" w:rsidP="0081680B">
            <w:pPr>
              <w:spacing w:after="0" w:line="240" w:lineRule="auto"/>
              <w:jc w:val="both"/>
              <w:rPr>
                <w:color w:val="0D0D0D" w:themeColor="text1" w:themeTint="F2"/>
                <w:szCs w:val="24"/>
              </w:rPr>
            </w:pPr>
            <w:r w:rsidRPr="0019360A">
              <w:rPr>
                <w:color w:val="0D0D0D" w:themeColor="text1" w:themeTint="F2"/>
                <w:szCs w:val="24"/>
              </w:rPr>
              <w:t xml:space="preserve">   </w:t>
            </w:r>
            <w:r w:rsidR="00CD524E" w:rsidRPr="0019360A">
              <w:rPr>
                <w:color w:val="0D0D0D" w:themeColor="text1" w:themeTint="F2"/>
                <w:szCs w:val="24"/>
              </w:rPr>
              <w:t xml:space="preserve">Her Yıl </w:t>
            </w:r>
            <w:r w:rsidRPr="0019360A">
              <w:rPr>
                <w:color w:val="0D0D0D" w:themeColor="text1" w:themeTint="F2"/>
                <w:szCs w:val="24"/>
              </w:rPr>
              <w:t>Ekim ve Şubat</w:t>
            </w:r>
            <w:r w:rsidR="00CD524E" w:rsidRPr="0019360A">
              <w:rPr>
                <w:color w:val="0D0D0D" w:themeColor="text1" w:themeTint="F2"/>
                <w:szCs w:val="24"/>
              </w:rPr>
              <w:t xml:space="preserve"> Ayı</w:t>
            </w:r>
          </w:p>
        </w:tc>
      </w:tr>
    </w:tbl>
    <w:p w:rsidR="008C2833" w:rsidRDefault="008C2833" w:rsidP="008C2833"/>
    <w:p w:rsidR="008D4E73" w:rsidRPr="002B6FDB" w:rsidRDefault="008D4E73" w:rsidP="002B6FDB"/>
    <w:p w:rsidR="00352E63" w:rsidRPr="00A47F2F" w:rsidRDefault="002159E5" w:rsidP="008D4E73">
      <w:pPr>
        <w:pStyle w:val="Balk2"/>
      </w:pPr>
      <w:bookmarkStart w:id="48" w:name="_Toc531097546"/>
      <w:r w:rsidRPr="00A47F2F">
        <w:t>TEMA I</w:t>
      </w:r>
      <w:r w:rsidR="008D4E73">
        <w:t>II</w:t>
      </w:r>
      <w:r w:rsidRPr="00A47F2F">
        <w:t>: KURUMSAL KAPASİTE</w:t>
      </w:r>
      <w:bookmarkEnd w:id="48"/>
    </w:p>
    <w:p w:rsidR="00481D63" w:rsidRPr="00A47F2F" w:rsidRDefault="00481D63" w:rsidP="00481D63">
      <w:pPr>
        <w:rPr>
          <w:szCs w:val="24"/>
        </w:rPr>
      </w:pPr>
    </w:p>
    <w:p w:rsidR="008D4E73" w:rsidRDefault="008D4E73" w:rsidP="008D4E73">
      <w:pPr>
        <w:pStyle w:val="Balk3"/>
      </w:pPr>
      <w:bookmarkStart w:id="49" w:name="_Toc416085167"/>
      <w:bookmarkStart w:id="50" w:name="_Toc529519470"/>
      <w:r>
        <w:t xml:space="preserve">Stratejik Amaç 3: </w:t>
      </w:r>
    </w:p>
    <w:p w:rsidR="008D4E73" w:rsidRPr="008D4E73" w:rsidRDefault="008C2833" w:rsidP="008D4E73">
      <w:pPr>
        <w:ind w:firstLine="708"/>
        <w:jc w:val="both"/>
      </w:pPr>
      <w:r w:rsidRPr="008C2833">
        <w:t xml:space="preserve">Eğitim ve öğretim faaliyetlerinin daha nitelikli olarak verilebilmesi için okulumuzun kurumsal kapasitesi güçlendirilecektir. </w:t>
      </w:r>
    </w:p>
    <w:p w:rsidR="008F3D60" w:rsidRPr="00F603DD" w:rsidRDefault="008D4E73" w:rsidP="00F603DD">
      <w:pPr>
        <w:pStyle w:val="Balk3"/>
        <w:rPr>
          <w:rFonts w:ascii="Book Antiqua" w:hAnsi="Book Antiqua"/>
          <w:sz w:val="24"/>
          <w:szCs w:val="24"/>
        </w:rPr>
      </w:pPr>
      <w:r w:rsidRPr="00D84686">
        <w:rPr>
          <w:rStyle w:val="Balk4Char"/>
        </w:rPr>
        <w:t xml:space="preserve">Stratejik Hedef </w:t>
      </w:r>
      <w:r w:rsidR="008C2833" w:rsidRPr="00D84686">
        <w:rPr>
          <w:rStyle w:val="Balk4Char"/>
        </w:rPr>
        <w:t>3</w:t>
      </w:r>
      <w:r w:rsidRPr="00D84686">
        <w:rPr>
          <w:rStyle w:val="Balk4Char"/>
        </w:rPr>
        <w:t>.1.</w:t>
      </w:r>
      <w:r w:rsidRPr="00D84686">
        <w:rPr>
          <w:rFonts w:ascii="Book Antiqua" w:hAnsi="Book Antiqua"/>
          <w:sz w:val="24"/>
          <w:szCs w:val="24"/>
        </w:rPr>
        <w:t xml:space="preserve">  </w:t>
      </w:r>
    </w:p>
    <w:p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992CDB" w:rsidRPr="0019360A" w:rsidTr="00236B6C">
        <w:trPr>
          <w:gridAfter w:val="1"/>
          <w:wAfter w:w="15" w:type="dxa"/>
          <w:trHeight w:val="549"/>
        </w:trPr>
        <w:tc>
          <w:tcPr>
            <w:tcW w:w="1757" w:type="dxa"/>
            <w:shd w:val="clear" w:color="auto" w:fill="auto"/>
            <w:vAlign w:val="center"/>
          </w:tcPr>
          <w:p w:rsidR="00992CDB" w:rsidRPr="0019360A" w:rsidRDefault="00992CDB" w:rsidP="008F3D60">
            <w:pPr>
              <w:spacing w:after="0" w:line="240" w:lineRule="auto"/>
              <w:rPr>
                <w:b/>
                <w:bCs/>
                <w:color w:val="0D0D0D" w:themeColor="text1" w:themeTint="F2"/>
                <w:sz w:val="22"/>
                <w:szCs w:val="22"/>
              </w:rPr>
            </w:pPr>
            <w:r w:rsidRPr="0019360A">
              <w:rPr>
                <w:b/>
                <w:bCs/>
                <w:color w:val="0D0D0D" w:themeColor="text1" w:themeTint="F2"/>
                <w:sz w:val="22"/>
                <w:szCs w:val="22"/>
              </w:rPr>
              <w:t>PG.3.1.a</w:t>
            </w:r>
          </w:p>
        </w:tc>
        <w:tc>
          <w:tcPr>
            <w:tcW w:w="5042" w:type="dxa"/>
            <w:shd w:val="clear" w:color="auto" w:fill="auto"/>
            <w:vAlign w:val="center"/>
          </w:tcPr>
          <w:p w:rsidR="00992CDB" w:rsidRPr="0019360A" w:rsidRDefault="00992CDB" w:rsidP="00236B6C">
            <w:pPr>
              <w:spacing w:after="0" w:line="240" w:lineRule="auto"/>
              <w:rPr>
                <w:color w:val="0D0D0D" w:themeColor="text1" w:themeTint="F2"/>
                <w:sz w:val="22"/>
                <w:szCs w:val="22"/>
              </w:rPr>
            </w:pPr>
            <w:r w:rsidRPr="0019360A">
              <w:rPr>
                <w:color w:val="0D0D0D" w:themeColor="text1" w:themeTint="F2"/>
                <w:sz w:val="22"/>
                <w:szCs w:val="22"/>
              </w:rPr>
              <w:t>Kamera ve Kayıt cihazının yenilenmesi.</w:t>
            </w:r>
          </w:p>
        </w:tc>
        <w:tc>
          <w:tcPr>
            <w:tcW w:w="957" w:type="dxa"/>
            <w:shd w:val="clear" w:color="auto" w:fill="auto"/>
            <w:noWrap/>
            <w:vAlign w:val="center"/>
          </w:tcPr>
          <w:p w:rsidR="00992CDB" w:rsidRPr="0019360A" w:rsidRDefault="00992CDB" w:rsidP="00236B6C">
            <w:pPr>
              <w:spacing w:after="0" w:line="240" w:lineRule="auto"/>
              <w:rPr>
                <w:color w:val="0D0D0D" w:themeColor="text1" w:themeTint="F2"/>
                <w:sz w:val="22"/>
                <w:szCs w:val="22"/>
              </w:rPr>
            </w:pPr>
            <w:r w:rsidRPr="0019360A">
              <w:rPr>
                <w:color w:val="0D0D0D" w:themeColor="text1" w:themeTint="F2"/>
                <w:sz w:val="22"/>
                <w:szCs w:val="22"/>
              </w:rPr>
              <w:t>1 Kayıt 4Kam</w:t>
            </w:r>
          </w:p>
        </w:tc>
        <w:tc>
          <w:tcPr>
            <w:tcW w:w="1092" w:type="dxa"/>
            <w:gridSpan w:val="2"/>
            <w:shd w:val="clear" w:color="auto" w:fill="auto"/>
            <w:noWrap/>
            <w:vAlign w:val="center"/>
          </w:tcPr>
          <w:p w:rsidR="00992CDB" w:rsidRPr="0019360A" w:rsidRDefault="00992CDB" w:rsidP="00236B6C">
            <w:pPr>
              <w:spacing w:after="0" w:line="240" w:lineRule="auto"/>
              <w:rPr>
                <w:color w:val="0D0D0D" w:themeColor="text1" w:themeTint="F2"/>
                <w:sz w:val="22"/>
                <w:szCs w:val="22"/>
              </w:rPr>
            </w:pPr>
            <w:r w:rsidRPr="0019360A">
              <w:rPr>
                <w:color w:val="0D0D0D" w:themeColor="text1" w:themeTint="F2"/>
                <w:sz w:val="22"/>
                <w:szCs w:val="22"/>
              </w:rPr>
              <w:t>1 Kayıt</w:t>
            </w:r>
          </w:p>
          <w:p w:rsidR="00992CDB" w:rsidRPr="0019360A" w:rsidRDefault="00992CDB" w:rsidP="00236B6C">
            <w:pPr>
              <w:spacing w:after="0" w:line="240" w:lineRule="auto"/>
              <w:rPr>
                <w:color w:val="0D0D0D" w:themeColor="text1" w:themeTint="F2"/>
                <w:sz w:val="22"/>
                <w:szCs w:val="22"/>
              </w:rPr>
            </w:pPr>
            <w:r w:rsidRPr="0019360A">
              <w:rPr>
                <w:color w:val="0D0D0D" w:themeColor="text1" w:themeTint="F2"/>
                <w:sz w:val="22"/>
                <w:szCs w:val="22"/>
              </w:rPr>
              <w:t xml:space="preserve"> 8 Kam</w:t>
            </w:r>
          </w:p>
        </w:tc>
        <w:tc>
          <w:tcPr>
            <w:tcW w:w="1041" w:type="dxa"/>
            <w:vAlign w:val="center"/>
          </w:tcPr>
          <w:p w:rsidR="00992CDB" w:rsidRPr="0019360A" w:rsidRDefault="00992CDB" w:rsidP="00236B6C">
            <w:pPr>
              <w:spacing w:after="0" w:line="240" w:lineRule="auto"/>
              <w:rPr>
                <w:color w:val="0D0D0D" w:themeColor="text1" w:themeTint="F2"/>
                <w:sz w:val="22"/>
                <w:szCs w:val="22"/>
              </w:rPr>
            </w:pPr>
            <w:r w:rsidRPr="0019360A">
              <w:rPr>
                <w:color w:val="0D0D0D" w:themeColor="text1" w:themeTint="F2"/>
                <w:sz w:val="22"/>
                <w:szCs w:val="22"/>
              </w:rPr>
              <w:t>8 Kam.</w:t>
            </w:r>
          </w:p>
        </w:tc>
        <w:tc>
          <w:tcPr>
            <w:tcW w:w="1007" w:type="dxa"/>
            <w:vAlign w:val="center"/>
          </w:tcPr>
          <w:p w:rsidR="00992CDB" w:rsidRPr="0019360A" w:rsidRDefault="00992CDB" w:rsidP="00236B6C">
            <w:pPr>
              <w:spacing w:after="0" w:line="240" w:lineRule="auto"/>
              <w:rPr>
                <w:color w:val="0D0D0D" w:themeColor="text1" w:themeTint="F2"/>
                <w:sz w:val="22"/>
                <w:szCs w:val="22"/>
              </w:rPr>
            </w:pPr>
            <w:r w:rsidRPr="0019360A">
              <w:rPr>
                <w:color w:val="0D0D0D" w:themeColor="text1" w:themeTint="F2"/>
                <w:sz w:val="22"/>
                <w:szCs w:val="22"/>
              </w:rPr>
              <w:t>8 Kam.</w:t>
            </w:r>
          </w:p>
        </w:tc>
        <w:tc>
          <w:tcPr>
            <w:tcW w:w="1092" w:type="dxa"/>
            <w:vAlign w:val="center"/>
          </w:tcPr>
          <w:p w:rsidR="00992CDB" w:rsidRPr="0019360A" w:rsidRDefault="00992CDB" w:rsidP="00236B6C">
            <w:pPr>
              <w:spacing w:after="0" w:line="240" w:lineRule="auto"/>
              <w:rPr>
                <w:color w:val="0D0D0D" w:themeColor="text1" w:themeTint="F2"/>
                <w:sz w:val="22"/>
                <w:szCs w:val="22"/>
              </w:rPr>
            </w:pPr>
            <w:r w:rsidRPr="0019360A">
              <w:rPr>
                <w:color w:val="0D0D0D" w:themeColor="text1" w:themeTint="F2"/>
                <w:sz w:val="22"/>
                <w:szCs w:val="22"/>
              </w:rPr>
              <w:t>8 Kam.</w:t>
            </w:r>
          </w:p>
        </w:tc>
        <w:tc>
          <w:tcPr>
            <w:tcW w:w="1005" w:type="dxa"/>
            <w:vAlign w:val="center"/>
          </w:tcPr>
          <w:p w:rsidR="00992CDB" w:rsidRPr="0019360A" w:rsidRDefault="00992CDB" w:rsidP="00236B6C">
            <w:pPr>
              <w:spacing w:after="0" w:line="240" w:lineRule="auto"/>
              <w:rPr>
                <w:color w:val="0D0D0D" w:themeColor="text1" w:themeTint="F2"/>
                <w:sz w:val="22"/>
                <w:szCs w:val="22"/>
              </w:rPr>
            </w:pPr>
            <w:r w:rsidRPr="0019360A">
              <w:rPr>
                <w:color w:val="0D0D0D" w:themeColor="text1" w:themeTint="F2"/>
                <w:sz w:val="22"/>
                <w:szCs w:val="22"/>
              </w:rPr>
              <w:t>8  Kam.</w:t>
            </w:r>
          </w:p>
        </w:tc>
      </w:tr>
      <w:tr w:rsidR="00992CDB" w:rsidRPr="0019360A" w:rsidTr="008D4E73">
        <w:trPr>
          <w:gridAfter w:val="1"/>
          <w:wAfter w:w="15" w:type="dxa"/>
          <w:trHeight w:val="549"/>
        </w:trPr>
        <w:tc>
          <w:tcPr>
            <w:tcW w:w="1757" w:type="dxa"/>
            <w:shd w:val="clear" w:color="auto" w:fill="auto"/>
            <w:vAlign w:val="center"/>
          </w:tcPr>
          <w:p w:rsidR="00992CDB" w:rsidRPr="0019360A" w:rsidRDefault="00992CDB" w:rsidP="008F3D60">
            <w:pPr>
              <w:rPr>
                <w:color w:val="0D0D0D" w:themeColor="text1" w:themeTint="F2"/>
                <w:sz w:val="22"/>
                <w:szCs w:val="22"/>
              </w:rPr>
            </w:pPr>
            <w:r w:rsidRPr="0019360A">
              <w:rPr>
                <w:b/>
                <w:bCs/>
                <w:color w:val="0D0D0D" w:themeColor="text1" w:themeTint="F2"/>
                <w:sz w:val="22"/>
                <w:szCs w:val="22"/>
              </w:rPr>
              <w:t>PG.3.2.b</w:t>
            </w:r>
          </w:p>
        </w:tc>
        <w:tc>
          <w:tcPr>
            <w:tcW w:w="5042" w:type="dxa"/>
            <w:shd w:val="clear" w:color="auto" w:fill="auto"/>
            <w:vAlign w:val="center"/>
          </w:tcPr>
          <w:p w:rsidR="00992CDB" w:rsidRPr="0019360A" w:rsidRDefault="00992CDB" w:rsidP="00236B6C">
            <w:pPr>
              <w:spacing w:after="0" w:line="240" w:lineRule="auto"/>
              <w:rPr>
                <w:color w:val="0D0D0D" w:themeColor="text1" w:themeTint="F2"/>
                <w:sz w:val="22"/>
                <w:szCs w:val="22"/>
              </w:rPr>
            </w:pPr>
            <w:r w:rsidRPr="0019360A">
              <w:rPr>
                <w:color w:val="0D0D0D" w:themeColor="text1" w:themeTint="F2"/>
                <w:sz w:val="22"/>
                <w:szCs w:val="22"/>
              </w:rPr>
              <w:t>Bilgisayarların Yenilenmesi</w:t>
            </w:r>
          </w:p>
        </w:tc>
        <w:tc>
          <w:tcPr>
            <w:tcW w:w="957" w:type="dxa"/>
            <w:shd w:val="clear" w:color="auto" w:fill="auto"/>
            <w:noWrap/>
            <w:vAlign w:val="center"/>
          </w:tcPr>
          <w:p w:rsidR="00992CDB" w:rsidRPr="0019360A" w:rsidRDefault="00992CDB" w:rsidP="00236B6C">
            <w:pPr>
              <w:spacing w:after="0" w:line="240" w:lineRule="auto"/>
              <w:rPr>
                <w:color w:val="0D0D0D" w:themeColor="text1" w:themeTint="F2"/>
                <w:sz w:val="22"/>
                <w:szCs w:val="22"/>
              </w:rPr>
            </w:pPr>
            <w:r w:rsidRPr="0019360A">
              <w:rPr>
                <w:color w:val="0D0D0D" w:themeColor="text1" w:themeTint="F2"/>
                <w:sz w:val="22"/>
                <w:szCs w:val="22"/>
              </w:rPr>
              <w:t>1</w:t>
            </w:r>
          </w:p>
        </w:tc>
        <w:tc>
          <w:tcPr>
            <w:tcW w:w="1092" w:type="dxa"/>
            <w:gridSpan w:val="2"/>
            <w:shd w:val="clear" w:color="auto" w:fill="auto"/>
            <w:noWrap/>
            <w:vAlign w:val="center"/>
          </w:tcPr>
          <w:p w:rsidR="00992CDB" w:rsidRPr="0019360A" w:rsidRDefault="00992CDB" w:rsidP="00236B6C">
            <w:pPr>
              <w:spacing w:after="0" w:line="240" w:lineRule="auto"/>
              <w:rPr>
                <w:color w:val="0D0D0D" w:themeColor="text1" w:themeTint="F2"/>
                <w:sz w:val="22"/>
                <w:szCs w:val="22"/>
              </w:rPr>
            </w:pPr>
            <w:r w:rsidRPr="0019360A">
              <w:rPr>
                <w:color w:val="0D0D0D" w:themeColor="text1" w:themeTint="F2"/>
                <w:sz w:val="22"/>
                <w:szCs w:val="22"/>
              </w:rPr>
              <w:t>0</w:t>
            </w:r>
          </w:p>
        </w:tc>
        <w:tc>
          <w:tcPr>
            <w:tcW w:w="1041" w:type="dxa"/>
          </w:tcPr>
          <w:p w:rsidR="00992CDB" w:rsidRPr="0019360A" w:rsidRDefault="00992CDB" w:rsidP="00236B6C">
            <w:pPr>
              <w:spacing w:after="0" w:line="240" w:lineRule="auto"/>
              <w:rPr>
                <w:color w:val="0D0D0D" w:themeColor="text1" w:themeTint="F2"/>
                <w:sz w:val="22"/>
                <w:szCs w:val="22"/>
              </w:rPr>
            </w:pPr>
            <w:r w:rsidRPr="0019360A">
              <w:rPr>
                <w:color w:val="0D0D0D" w:themeColor="text1" w:themeTint="F2"/>
                <w:sz w:val="22"/>
                <w:szCs w:val="22"/>
              </w:rPr>
              <w:t>6</w:t>
            </w:r>
          </w:p>
        </w:tc>
        <w:tc>
          <w:tcPr>
            <w:tcW w:w="1007" w:type="dxa"/>
          </w:tcPr>
          <w:p w:rsidR="00992CDB" w:rsidRPr="0019360A" w:rsidRDefault="00992CDB" w:rsidP="00236B6C">
            <w:pPr>
              <w:spacing w:after="0" w:line="240" w:lineRule="auto"/>
              <w:rPr>
                <w:color w:val="0D0D0D" w:themeColor="text1" w:themeTint="F2"/>
                <w:sz w:val="22"/>
                <w:szCs w:val="22"/>
              </w:rPr>
            </w:pPr>
            <w:r w:rsidRPr="0019360A">
              <w:rPr>
                <w:color w:val="0D0D0D" w:themeColor="text1" w:themeTint="F2"/>
                <w:sz w:val="22"/>
                <w:szCs w:val="22"/>
              </w:rPr>
              <w:t>6</w:t>
            </w:r>
          </w:p>
        </w:tc>
        <w:tc>
          <w:tcPr>
            <w:tcW w:w="1092" w:type="dxa"/>
          </w:tcPr>
          <w:p w:rsidR="00992CDB" w:rsidRPr="0019360A" w:rsidRDefault="00992CDB" w:rsidP="00236B6C">
            <w:pPr>
              <w:spacing w:after="0" w:line="240" w:lineRule="auto"/>
              <w:rPr>
                <w:color w:val="0D0D0D" w:themeColor="text1" w:themeTint="F2"/>
                <w:sz w:val="22"/>
                <w:szCs w:val="22"/>
              </w:rPr>
            </w:pPr>
            <w:r w:rsidRPr="0019360A">
              <w:rPr>
                <w:color w:val="0D0D0D" w:themeColor="text1" w:themeTint="F2"/>
                <w:sz w:val="22"/>
                <w:szCs w:val="22"/>
              </w:rPr>
              <w:t>6</w:t>
            </w:r>
          </w:p>
        </w:tc>
        <w:tc>
          <w:tcPr>
            <w:tcW w:w="1005" w:type="dxa"/>
          </w:tcPr>
          <w:p w:rsidR="00992CDB" w:rsidRPr="0019360A" w:rsidRDefault="00992CDB" w:rsidP="00236B6C">
            <w:pPr>
              <w:spacing w:after="0" w:line="240" w:lineRule="auto"/>
              <w:rPr>
                <w:color w:val="0D0D0D" w:themeColor="text1" w:themeTint="F2"/>
                <w:sz w:val="22"/>
                <w:szCs w:val="22"/>
              </w:rPr>
            </w:pPr>
            <w:r w:rsidRPr="0019360A">
              <w:rPr>
                <w:color w:val="0D0D0D" w:themeColor="text1" w:themeTint="F2"/>
                <w:sz w:val="22"/>
                <w:szCs w:val="22"/>
              </w:rPr>
              <w:t>6</w:t>
            </w:r>
          </w:p>
        </w:tc>
      </w:tr>
      <w:tr w:rsidR="00992CDB" w:rsidRPr="0019360A" w:rsidTr="008D4E73">
        <w:trPr>
          <w:gridAfter w:val="1"/>
          <w:wAfter w:w="15" w:type="dxa"/>
          <w:trHeight w:val="549"/>
        </w:trPr>
        <w:tc>
          <w:tcPr>
            <w:tcW w:w="1757" w:type="dxa"/>
            <w:shd w:val="clear" w:color="auto" w:fill="auto"/>
            <w:vAlign w:val="center"/>
          </w:tcPr>
          <w:p w:rsidR="00992CDB" w:rsidRPr="0019360A" w:rsidRDefault="00992CDB" w:rsidP="008F3D60">
            <w:pPr>
              <w:rPr>
                <w:color w:val="0D0D0D" w:themeColor="text1" w:themeTint="F2"/>
                <w:sz w:val="22"/>
                <w:szCs w:val="22"/>
              </w:rPr>
            </w:pPr>
            <w:r w:rsidRPr="0019360A">
              <w:rPr>
                <w:b/>
                <w:bCs/>
                <w:color w:val="0D0D0D" w:themeColor="text1" w:themeTint="F2"/>
                <w:sz w:val="22"/>
                <w:szCs w:val="22"/>
              </w:rPr>
              <w:t>PG.3.3.c.</w:t>
            </w:r>
          </w:p>
        </w:tc>
        <w:tc>
          <w:tcPr>
            <w:tcW w:w="5042" w:type="dxa"/>
            <w:shd w:val="clear" w:color="auto" w:fill="auto"/>
            <w:vAlign w:val="center"/>
          </w:tcPr>
          <w:p w:rsidR="00992CDB" w:rsidRPr="0019360A" w:rsidRDefault="00992CDB" w:rsidP="00236B6C">
            <w:pPr>
              <w:spacing w:after="0" w:line="240" w:lineRule="auto"/>
              <w:rPr>
                <w:color w:val="0D0D0D" w:themeColor="text1" w:themeTint="F2"/>
                <w:sz w:val="22"/>
                <w:szCs w:val="22"/>
              </w:rPr>
            </w:pPr>
            <w:r w:rsidRPr="0019360A">
              <w:rPr>
                <w:color w:val="0D0D0D" w:themeColor="text1" w:themeTint="F2"/>
                <w:sz w:val="22"/>
                <w:szCs w:val="22"/>
              </w:rPr>
              <w:t>Elektrik tesisatının ve genel bakımının yapılması.</w:t>
            </w:r>
          </w:p>
        </w:tc>
        <w:tc>
          <w:tcPr>
            <w:tcW w:w="957" w:type="dxa"/>
            <w:shd w:val="clear" w:color="auto" w:fill="auto"/>
            <w:noWrap/>
            <w:vAlign w:val="center"/>
          </w:tcPr>
          <w:p w:rsidR="00992CDB" w:rsidRPr="0019360A" w:rsidRDefault="00992CDB" w:rsidP="00236B6C">
            <w:pPr>
              <w:spacing w:after="0" w:line="240" w:lineRule="auto"/>
              <w:rPr>
                <w:color w:val="0D0D0D" w:themeColor="text1" w:themeTint="F2"/>
                <w:sz w:val="22"/>
                <w:szCs w:val="22"/>
              </w:rPr>
            </w:pPr>
            <w:r w:rsidRPr="0019360A">
              <w:rPr>
                <w:color w:val="0D0D0D" w:themeColor="text1" w:themeTint="F2"/>
                <w:sz w:val="22"/>
                <w:szCs w:val="22"/>
              </w:rPr>
              <w:t>0</w:t>
            </w:r>
          </w:p>
        </w:tc>
        <w:tc>
          <w:tcPr>
            <w:tcW w:w="1092" w:type="dxa"/>
            <w:gridSpan w:val="2"/>
            <w:shd w:val="clear" w:color="auto" w:fill="auto"/>
            <w:noWrap/>
            <w:vAlign w:val="center"/>
          </w:tcPr>
          <w:p w:rsidR="00992CDB" w:rsidRPr="0019360A" w:rsidRDefault="00992CDB" w:rsidP="00236B6C">
            <w:pPr>
              <w:spacing w:after="0" w:line="240" w:lineRule="auto"/>
              <w:rPr>
                <w:color w:val="0D0D0D" w:themeColor="text1" w:themeTint="F2"/>
                <w:sz w:val="22"/>
                <w:szCs w:val="22"/>
              </w:rPr>
            </w:pPr>
            <w:r w:rsidRPr="0019360A">
              <w:rPr>
                <w:color w:val="0D0D0D" w:themeColor="text1" w:themeTint="F2"/>
                <w:sz w:val="22"/>
                <w:szCs w:val="22"/>
              </w:rPr>
              <w:t>1</w:t>
            </w:r>
          </w:p>
        </w:tc>
        <w:tc>
          <w:tcPr>
            <w:tcW w:w="1041" w:type="dxa"/>
          </w:tcPr>
          <w:p w:rsidR="00992CDB" w:rsidRPr="0019360A" w:rsidRDefault="00992CDB" w:rsidP="00236B6C">
            <w:pPr>
              <w:spacing w:after="0" w:line="240" w:lineRule="auto"/>
              <w:rPr>
                <w:color w:val="0D0D0D" w:themeColor="text1" w:themeTint="F2"/>
                <w:sz w:val="22"/>
                <w:szCs w:val="22"/>
              </w:rPr>
            </w:pPr>
            <w:r w:rsidRPr="0019360A">
              <w:rPr>
                <w:color w:val="0D0D0D" w:themeColor="text1" w:themeTint="F2"/>
                <w:sz w:val="22"/>
                <w:szCs w:val="22"/>
              </w:rPr>
              <w:t>1</w:t>
            </w:r>
          </w:p>
        </w:tc>
        <w:tc>
          <w:tcPr>
            <w:tcW w:w="1007" w:type="dxa"/>
          </w:tcPr>
          <w:p w:rsidR="00992CDB" w:rsidRPr="0019360A" w:rsidRDefault="00992CDB" w:rsidP="00236B6C">
            <w:pPr>
              <w:spacing w:after="0" w:line="240" w:lineRule="auto"/>
              <w:rPr>
                <w:color w:val="0D0D0D" w:themeColor="text1" w:themeTint="F2"/>
                <w:sz w:val="22"/>
                <w:szCs w:val="22"/>
              </w:rPr>
            </w:pPr>
            <w:r w:rsidRPr="0019360A">
              <w:rPr>
                <w:color w:val="0D0D0D" w:themeColor="text1" w:themeTint="F2"/>
                <w:sz w:val="22"/>
                <w:szCs w:val="22"/>
              </w:rPr>
              <w:t>1</w:t>
            </w:r>
          </w:p>
        </w:tc>
        <w:tc>
          <w:tcPr>
            <w:tcW w:w="1092" w:type="dxa"/>
          </w:tcPr>
          <w:p w:rsidR="00992CDB" w:rsidRPr="0019360A" w:rsidRDefault="00992CDB" w:rsidP="00236B6C">
            <w:pPr>
              <w:spacing w:after="0" w:line="240" w:lineRule="auto"/>
              <w:rPr>
                <w:color w:val="0D0D0D" w:themeColor="text1" w:themeTint="F2"/>
                <w:sz w:val="22"/>
                <w:szCs w:val="22"/>
              </w:rPr>
            </w:pPr>
            <w:r w:rsidRPr="0019360A">
              <w:rPr>
                <w:color w:val="0D0D0D" w:themeColor="text1" w:themeTint="F2"/>
                <w:sz w:val="22"/>
                <w:szCs w:val="22"/>
              </w:rPr>
              <w:t>1</w:t>
            </w:r>
          </w:p>
        </w:tc>
        <w:tc>
          <w:tcPr>
            <w:tcW w:w="1005" w:type="dxa"/>
          </w:tcPr>
          <w:p w:rsidR="00992CDB" w:rsidRPr="0019360A" w:rsidRDefault="00992CDB" w:rsidP="00236B6C">
            <w:pPr>
              <w:spacing w:after="0" w:line="240" w:lineRule="auto"/>
              <w:rPr>
                <w:color w:val="0D0D0D" w:themeColor="text1" w:themeTint="F2"/>
                <w:sz w:val="22"/>
                <w:szCs w:val="22"/>
              </w:rPr>
            </w:pPr>
            <w:r w:rsidRPr="0019360A">
              <w:rPr>
                <w:color w:val="0D0D0D" w:themeColor="text1" w:themeTint="F2"/>
                <w:sz w:val="22"/>
                <w:szCs w:val="22"/>
              </w:rPr>
              <w:t>1</w:t>
            </w:r>
          </w:p>
        </w:tc>
      </w:tr>
      <w:tr w:rsidR="00992CDB" w:rsidRPr="0019360A" w:rsidTr="008D4E73">
        <w:trPr>
          <w:gridAfter w:val="1"/>
          <w:wAfter w:w="15" w:type="dxa"/>
          <w:trHeight w:val="549"/>
        </w:trPr>
        <w:tc>
          <w:tcPr>
            <w:tcW w:w="1757" w:type="dxa"/>
            <w:shd w:val="clear" w:color="auto" w:fill="auto"/>
            <w:vAlign w:val="center"/>
          </w:tcPr>
          <w:p w:rsidR="00992CDB" w:rsidRPr="0019360A" w:rsidRDefault="00194897" w:rsidP="008D4E73">
            <w:pPr>
              <w:rPr>
                <w:b/>
                <w:color w:val="0D0D0D" w:themeColor="text1" w:themeTint="F2"/>
                <w:sz w:val="22"/>
                <w:szCs w:val="22"/>
              </w:rPr>
            </w:pPr>
            <w:r w:rsidRPr="0019360A">
              <w:rPr>
                <w:b/>
                <w:color w:val="0D0D0D" w:themeColor="text1" w:themeTint="F2"/>
                <w:sz w:val="22"/>
                <w:szCs w:val="22"/>
              </w:rPr>
              <w:t>PG.3.4.d</w:t>
            </w:r>
          </w:p>
        </w:tc>
        <w:tc>
          <w:tcPr>
            <w:tcW w:w="5042" w:type="dxa"/>
            <w:shd w:val="clear" w:color="auto" w:fill="auto"/>
            <w:vAlign w:val="center"/>
          </w:tcPr>
          <w:p w:rsidR="00992CDB" w:rsidRPr="0019360A" w:rsidRDefault="00194897" w:rsidP="00236B6C">
            <w:pPr>
              <w:spacing w:after="0" w:line="240" w:lineRule="auto"/>
              <w:rPr>
                <w:color w:val="0D0D0D" w:themeColor="text1" w:themeTint="F2"/>
                <w:sz w:val="22"/>
                <w:szCs w:val="22"/>
              </w:rPr>
            </w:pPr>
            <w:r w:rsidRPr="0019360A">
              <w:rPr>
                <w:color w:val="0D0D0D" w:themeColor="text1" w:themeTint="F2"/>
                <w:sz w:val="22"/>
                <w:szCs w:val="22"/>
              </w:rPr>
              <w:t>Su deposunun düzenli kontrol edilmesi</w:t>
            </w:r>
          </w:p>
        </w:tc>
        <w:tc>
          <w:tcPr>
            <w:tcW w:w="957" w:type="dxa"/>
            <w:shd w:val="clear" w:color="auto" w:fill="auto"/>
            <w:noWrap/>
            <w:vAlign w:val="center"/>
          </w:tcPr>
          <w:p w:rsidR="00992CDB" w:rsidRPr="0019360A" w:rsidRDefault="00194897" w:rsidP="00236B6C">
            <w:pPr>
              <w:spacing w:after="0" w:line="240" w:lineRule="auto"/>
              <w:rPr>
                <w:color w:val="0D0D0D" w:themeColor="text1" w:themeTint="F2"/>
                <w:sz w:val="22"/>
                <w:szCs w:val="22"/>
              </w:rPr>
            </w:pPr>
            <w:r w:rsidRPr="0019360A">
              <w:rPr>
                <w:color w:val="0D0D0D" w:themeColor="text1" w:themeTint="F2"/>
                <w:sz w:val="22"/>
                <w:szCs w:val="22"/>
              </w:rPr>
              <w:t>1</w:t>
            </w:r>
          </w:p>
        </w:tc>
        <w:tc>
          <w:tcPr>
            <w:tcW w:w="1092" w:type="dxa"/>
            <w:gridSpan w:val="2"/>
            <w:shd w:val="clear" w:color="auto" w:fill="auto"/>
            <w:noWrap/>
            <w:vAlign w:val="center"/>
          </w:tcPr>
          <w:p w:rsidR="00992CDB" w:rsidRPr="0019360A" w:rsidRDefault="00194897" w:rsidP="00236B6C">
            <w:pPr>
              <w:spacing w:after="0" w:line="240" w:lineRule="auto"/>
              <w:rPr>
                <w:color w:val="0D0D0D" w:themeColor="text1" w:themeTint="F2"/>
                <w:sz w:val="22"/>
                <w:szCs w:val="22"/>
              </w:rPr>
            </w:pPr>
            <w:r w:rsidRPr="0019360A">
              <w:rPr>
                <w:color w:val="0D0D0D" w:themeColor="text1" w:themeTint="F2"/>
                <w:sz w:val="22"/>
                <w:szCs w:val="22"/>
              </w:rPr>
              <w:t>2</w:t>
            </w:r>
          </w:p>
        </w:tc>
        <w:tc>
          <w:tcPr>
            <w:tcW w:w="1041" w:type="dxa"/>
          </w:tcPr>
          <w:p w:rsidR="00992CDB" w:rsidRPr="0019360A" w:rsidRDefault="00194897" w:rsidP="00236B6C">
            <w:pPr>
              <w:spacing w:after="0" w:line="240" w:lineRule="auto"/>
              <w:rPr>
                <w:color w:val="0D0D0D" w:themeColor="text1" w:themeTint="F2"/>
                <w:sz w:val="22"/>
                <w:szCs w:val="22"/>
              </w:rPr>
            </w:pPr>
            <w:r w:rsidRPr="0019360A">
              <w:rPr>
                <w:color w:val="0D0D0D" w:themeColor="text1" w:themeTint="F2"/>
                <w:sz w:val="22"/>
                <w:szCs w:val="22"/>
              </w:rPr>
              <w:t>2</w:t>
            </w:r>
          </w:p>
        </w:tc>
        <w:tc>
          <w:tcPr>
            <w:tcW w:w="1007" w:type="dxa"/>
          </w:tcPr>
          <w:p w:rsidR="00992CDB" w:rsidRPr="0019360A" w:rsidRDefault="00194897" w:rsidP="00236B6C">
            <w:pPr>
              <w:spacing w:after="0" w:line="240" w:lineRule="auto"/>
              <w:rPr>
                <w:color w:val="0D0D0D" w:themeColor="text1" w:themeTint="F2"/>
                <w:sz w:val="22"/>
                <w:szCs w:val="22"/>
              </w:rPr>
            </w:pPr>
            <w:r w:rsidRPr="0019360A">
              <w:rPr>
                <w:color w:val="0D0D0D" w:themeColor="text1" w:themeTint="F2"/>
                <w:sz w:val="22"/>
                <w:szCs w:val="22"/>
              </w:rPr>
              <w:t>2</w:t>
            </w:r>
          </w:p>
        </w:tc>
        <w:tc>
          <w:tcPr>
            <w:tcW w:w="1092" w:type="dxa"/>
          </w:tcPr>
          <w:p w:rsidR="00992CDB" w:rsidRPr="0019360A" w:rsidRDefault="00194897" w:rsidP="00236B6C">
            <w:pPr>
              <w:spacing w:after="0" w:line="240" w:lineRule="auto"/>
              <w:rPr>
                <w:color w:val="0D0D0D" w:themeColor="text1" w:themeTint="F2"/>
                <w:sz w:val="22"/>
                <w:szCs w:val="22"/>
              </w:rPr>
            </w:pPr>
            <w:r w:rsidRPr="0019360A">
              <w:rPr>
                <w:color w:val="0D0D0D" w:themeColor="text1" w:themeTint="F2"/>
                <w:sz w:val="22"/>
                <w:szCs w:val="22"/>
              </w:rPr>
              <w:t>2</w:t>
            </w:r>
          </w:p>
        </w:tc>
        <w:tc>
          <w:tcPr>
            <w:tcW w:w="1005" w:type="dxa"/>
          </w:tcPr>
          <w:p w:rsidR="00992CDB" w:rsidRPr="0019360A" w:rsidRDefault="00194897" w:rsidP="00236B6C">
            <w:pPr>
              <w:spacing w:after="0" w:line="240" w:lineRule="auto"/>
              <w:rPr>
                <w:color w:val="0D0D0D" w:themeColor="text1" w:themeTint="F2"/>
                <w:sz w:val="22"/>
                <w:szCs w:val="22"/>
              </w:rPr>
            </w:pPr>
            <w:r w:rsidRPr="0019360A">
              <w:rPr>
                <w:color w:val="0D0D0D" w:themeColor="text1" w:themeTint="F2"/>
                <w:sz w:val="22"/>
                <w:szCs w:val="22"/>
              </w:rPr>
              <w:t>2</w:t>
            </w:r>
          </w:p>
        </w:tc>
      </w:tr>
    </w:tbl>
    <w:p w:rsidR="008D4E73" w:rsidRPr="0019360A" w:rsidRDefault="008D4E73" w:rsidP="008D4E73">
      <w:pPr>
        <w:jc w:val="both"/>
        <w:rPr>
          <w:b/>
          <w:i/>
          <w:color w:val="0D0D0D" w:themeColor="text1" w:themeTint="F2"/>
          <w:szCs w:val="24"/>
        </w:rPr>
      </w:pPr>
    </w:p>
    <w:p w:rsidR="00501C8B" w:rsidRDefault="00501C8B" w:rsidP="008D4E73">
      <w:pPr>
        <w:rPr>
          <w:b/>
          <w:sz w:val="28"/>
        </w:rPr>
      </w:pPr>
    </w:p>
    <w:p w:rsidR="00F603DD" w:rsidRDefault="00F603DD" w:rsidP="008D4E73">
      <w:pPr>
        <w:rPr>
          <w:b/>
          <w:sz w:val="28"/>
        </w:rPr>
      </w:pPr>
    </w:p>
    <w:p w:rsidR="00E90398" w:rsidRDefault="00E90398" w:rsidP="008D4E73">
      <w:pPr>
        <w:rPr>
          <w:b/>
          <w:sz w:val="28"/>
        </w:rPr>
      </w:pPr>
    </w:p>
    <w:p w:rsidR="008D4E73" w:rsidRDefault="008D4E73" w:rsidP="008D4E73">
      <w:pPr>
        <w:rPr>
          <w:b/>
          <w:sz w:val="28"/>
        </w:rPr>
      </w:pPr>
      <w:r w:rsidRPr="002B6FDB">
        <w:rPr>
          <w:b/>
          <w:sz w:val="28"/>
        </w:rPr>
        <w:t>Eylemler</w:t>
      </w:r>
    </w:p>
    <w:p w:rsidR="008D4E73" w:rsidRPr="002B6FDB" w:rsidRDefault="008D4E73" w:rsidP="008D4E73">
      <w:pPr>
        <w:rPr>
          <w:b/>
          <w:sz w:val="28"/>
        </w:rPr>
      </w:pPr>
    </w:p>
    <w:tbl>
      <w:tblPr>
        <w:tblW w:w="4829" w:type="pct"/>
        <w:tblLayout w:type="fixed"/>
        <w:tblCellMar>
          <w:left w:w="70" w:type="dxa"/>
          <w:right w:w="70" w:type="dxa"/>
        </w:tblCellMar>
        <w:tblLook w:val="04A0"/>
      </w:tblPr>
      <w:tblGrid>
        <w:gridCol w:w="964"/>
        <w:gridCol w:w="6349"/>
        <w:gridCol w:w="3172"/>
        <w:gridCol w:w="3175"/>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992CDB"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992CDB" w:rsidRPr="00A47F2F" w:rsidRDefault="00992CDB"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992CDB" w:rsidRPr="00A47F2F" w:rsidRDefault="00992CDB" w:rsidP="00236B6C">
            <w:pPr>
              <w:spacing w:after="0" w:line="240" w:lineRule="auto"/>
              <w:jc w:val="both"/>
              <w:rPr>
                <w:color w:val="000000"/>
                <w:szCs w:val="24"/>
              </w:rPr>
            </w:pPr>
            <w:r w:rsidRPr="0019360A">
              <w:rPr>
                <w:color w:val="0D0D0D" w:themeColor="text1" w:themeTint="F2"/>
                <w:sz w:val="22"/>
                <w:szCs w:val="22"/>
              </w:rPr>
              <w:t>Kamera</w:t>
            </w:r>
            <w:r>
              <w:rPr>
                <w:sz w:val="22"/>
                <w:szCs w:val="22"/>
              </w:rPr>
              <w:t xml:space="preserve"> ve Kayıt cihazının yenilenmesi. (Okul İmka</w:t>
            </w:r>
            <w:r w:rsidR="001F24C8">
              <w:rPr>
                <w:sz w:val="22"/>
                <w:szCs w:val="22"/>
              </w:rPr>
              <w:t>n</w:t>
            </w:r>
            <w:r>
              <w:rPr>
                <w:sz w:val="22"/>
                <w:szCs w:val="22"/>
              </w:rPr>
              <w:t>ları)</w:t>
            </w:r>
          </w:p>
        </w:tc>
        <w:tc>
          <w:tcPr>
            <w:tcW w:w="1161" w:type="pct"/>
            <w:tcBorders>
              <w:top w:val="nil"/>
              <w:left w:val="nil"/>
              <w:bottom w:val="single" w:sz="8" w:space="0" w:color="auto"/>
              <w:right w:val="single" w:sz="8" w:space="0" w:color="auto"/>
            </w:tcBorders>
            <w:shd w:val="clear" w:color="auto" w:fill="auto"/>
            <w:vAlign w:val="center"/>
          </w:tcPr>
          <w:p w:rsidR="00992CDB" w:rsidRPr="00A47F2F" w:rsidRDefault="000F5DAA" w:rsidP="00194897">
            <w:pPr>
              <w:spacing w:after="0" w:line="240" w:lineRule="auto"/>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992CDB" w:rsidRPr="00A47F2F" w:rsidRDefault="00992CDB" w:rsidP="00236B6C">
            <w:pPr>
              <w:spacing w:after="0" w:line="240" w:lineRule="auto"/>
              <w:jc w:val="center"/>
              <w:rPr>
                <w:color w:val="000000"/>
                <w:szCs w:val="24"/>
              </w:rPr>
            </w:pPr>
            <w:r>
              <w:rPr>
                <w:color w:val="000000"/>
                <w:szCs w:val="24"/>
              </w:rPr>
              <w:t>2019</w:t>
            </w:r>
            <w:r w:rsidR="0019360A">
              <w:rPr>
                <w:color w:val="000000"/>
                <w:szCs w:val="24"/>
              </w:rPr>
              <w:t>-2023</w:t>
            </w:r>
          </w:p>
        </w:tc>
      </w:tr>
      <w:tr w:rsidR="000F5DAA" w:rsidRPr="00A47F2F" w:rsidTr="0015337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F5DAA" w:rsidRPr="00A47F2F" w:rsidRDefault="000F5DAA"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0F5DAA" w:rsidRPr="00A47F2F" w:rsidRDefault="000F5DAA" w:rsidP="00236B6C">
            <w:pPr>
              <w:spacing w:after="0" w:line="240" w:lineRule="auto"/>
              <w:jc w:val="both"/>
              <w:rPr>
                <w:szCs w:val="24"/>
                <w:highlight w:val="green"/>
              </w:rPr>
            </w:pPr>
            <w:r w:rsidRPr="00D94882">
              <w:rPr>
                <w:szCs w:val="24"/>
              </w:rPr>
              <w:t>Bilgisayarların Yenilenmesi</w:t>
            </w:r>
            <w:r>
              <w:rPr>
                <w:szCs w:val="24"/>
              </w:rPr>
              <w:t xml:space="preserve"> çalışması yapılacak</w:t>
            </w:r>
          </w:p>
        </w:tc>
        <w:tc>
          <w:tcPr>
            <w:tcW w:w="1161" w:type="pct"/>
            <w:tcBorders>
              <w:top w:val="nil"/>
              <w:left w:val="nil"/>
              <w:bottom w:val="single" w:sz="8" w:space="0" w:color="auto"/>
              <w:right w:val="single" w:sz="8" w:space="0" w:color="auto"/>
            </w:tcBorders>
            <w:shd w:val="clear" w:color="auto" w:fill="auto"/>
          </w:tcPr>
          <w:p w:rsidR="000F5DAA" w:rsidRDefault="000F5DAA">
            <w:r w:rsidRPr="0073569B">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0F5DAA" w:rsidRPr="00A47F2F" w:rsidRDefault="000F5DAA" w:rsidP="00236B6C">
            <w:pPr>
              <w:spacing w:after="0" w:line="240" w:lineRule="auto"/>
              <w:jc w:val="both"/>
              <w:rPr>
                <w:color w:val="000000"/>
                <w:szCs w:val="24"/>
              </w:rPr>
            </w:pPr>
            <w:r>
              <w:rPr>
                <w:color w:val="000000"/>
                <w:szCs w:val="24"/>
              </w:rPr>
              <w:t xml:space="preserve">                2019-20223</w:t>
            </w:r>
          </w:p>
        </w:tc>
      </w:tr>
      <w:tr w:rsidR="000F5DAA" w:rsidRPr="00A47F2F" w:rsidTr="00236B6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F5DAA" w:rsidRPr="00A47F2F" w:rsidRDefault="000F5DAA"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0F5DAA" w:rsidRPr="00A47F2F" w:rsidRDefault="000F5DAA" w:rsidP="00236B6C">
            <w:pPr>
              <w:spacing w:after="0" w:line="240" w:lineRule="auto"/>
              <w:jc w:val="both"/>
              <w:rPr>
                <w:szCs w:val="24"/>
                <w:highlight w:val="green"/>
              </w:rPr>
            </w:pPr>
            <w:r>
              <w:rPr>
                <w:sz w:val="22"/>
                <w:szCs w:val="22"/>
              </w:rPr>
              <w:t>Elektrik tesisatının ve genel bakımının yapılacak</w:t>
            </w:r>
          </w:p>
        </w:tc>
        <w:tc>
          <w:tcPr>
            <w:tcW w:w="1161" w:type="pct"/>
            <w:tcBorders>
              <w:top w:val="nil"/>
              <w:left w:val="nil"/>
              <w:bottom w:val="single" w:sz="8" w:space="0" w:color="auto"/>
              <w:right w:val="single" w:sz="8" w:space="0" w:color="auto"/>
            </w:tcBorders>
            <w:shd w:val="clear" w:color="auto" w:fill="auto"/>
          </w:tcPr>
          <w:p w:rsidR="000F5DAA" w:rsidRDefault="000F5DAA">
            <w:r w:rsidRPr="0073569B">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0F5DAA" w:rsidRPr="00A47F2F" w:rsidRDefault="000F5DAA" w:rsidP="00236B6C">
            <w:pPr>
              <w:spacing w:after="0" w:line="240" w:lineRule="auto"/>
              <w:jc w:val="center"/>
              <w:rPr>
                <w:color w:val="000000"/>
                <w:szCs w:val="24"/>
              </w:rPr>
            </w:pPr>
            <w:r>
              <w:rPr>
                <w:color w:val="000000"/>
                <w:szCs w:val="24"/>
              </w:rPr>
              <w:t>Her yıl Ekim ve Mayıs Ayı</w:t>
            </w:r>
          </w:p>
        </w:tc>
      </w:tr>
      <w:tr w:rsidR="000F5DAA" w:rsidRPr="00A47F2F" w:rsidTr="00236B6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F5DAA" w:rsidRPr="00A47F2F" w:rsidRDefault="000F5DAA"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0F5DAA" w:rsidRPr="00A47F2F" w:rsidRDefault="000F5DAA" w:rsidP="00236B6C">
            <w:pPr>
              <w:spacing w:after="0" w:line="240" w:lineRule="auto"/>
              <w:jc w:val="both"/>
              <w:rPr>
                <w:szCs w:val="24"/>
                <w:highlight w:val="green"/>
              </w:rPr>
            </w:pPr>
            <w:r>
              <w:rPr>
                <w:sz w:val="22"/>
                <w:szCs w:val="22"/>
              </w:rPr>
              <w:t>Su deposunun düzenli kontrolü yapılacak</w:t>
            </w:r>
          </w:p>
        </w:tc>
        <w:tc>
          <w:tcPr>
            <w:tcW w:w="1161" w:type="pct"/>
            <w:tcBorders>
              <w:top w:val="nil"/>
              <w:left w:val="nil"/>
              <w:bottom w:val="single" w:sz="8" w:space="0" w:color="auto"/>
              <w:right w:val="single" w:sz="8" w:space="0" w:color="auto"/>
            </w:tcBorders>
            <w:shd w:val="clear" w:color="auto" w:fill="auto"/>
          </w:tcPr>
          <w:p w:rsidR="000F5DAA" w:rsidRDefault="000F5DAA">
            <w:r w:rsidRPr="0073569B">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0F5DAA" w:rsidRPr="00A47F2F" w:rsidRDefault="000F5DAA" w:rsidP="00236B6C">
            <w:pPr>
              <w:spacing w:after="0" w:line="240" w:lineRule="auto"/>
              <w:jc w:val="center"/>
              <w:rPr>
                <w:color w:val="000000"/>
                <w:szCs w:val="24"/>
              </w:rPr>
            </w:pPr>
            <w:r>
              <w:rPr>
                <w:color w:val="000000"/>
                <w:szCs w:val="24"/>
              </w:rPr>
              <w:t>Her yıl Ekim ve Mayıs Ayı</w:t>
            </w:r>
          </w:p>
        </w:tc>
      </w:tr>
    </w:tbl>
    <w:p w:rsidR="008D4E73" w:rsidRDefault="008D4E73" w:rsidP="008D4E73"/>
    <w:p w:rsidR="008D4E73" w:rsidRDefault="008D4E73" w:rsidP="008D4E73"/>
    <w:p w:rsidR="007B5611" w:rsidRDefault="007B5611" w:rsidP="008D4E73"/>
    <w:p w:rsidR="007B5611" w:rsidRDefault="007B5611" w:rsidP="008D4E73"/>
    <w:p w:rsidR="00E90398" w:rsidRDefault="00E90398" w:rsidP="008D4E73"/>
    <w:p w:rsidR="00E90398" w:rsidRDefault="00E90398" w:rsidP="008D4E73"/>
    <w:p w:rsidR="007B5611" w:rsidRDefault="007B5611" w:rsidP="008D4E73"/>
    <w:p w:rsidR="00EB1C60" w:rsidRPr="00A47F2F" w:rsidRDefault="00EB1C60" w:rsidP="003152E4">
      <w:pPr>
        <w:pStyle w:val="Balk1"/>
      </w:pPr>
      <w:bookmarkStart w:id="51" w:name="_Toc531097547"/>
      <w:r w:rsidRPr="00A47F2F">
        <w:lastRenderedPageBreak/>
        <w:t>V. BÖLÜM</w:t>
      </w:r>
      <w:bookmarkEnd w:id="49"/>
      <w:bookmarkEnd w:id="50"/>
      <w:r w:rsidR="008D4E73">
        <w:t>:</w:t>
      </w:r>
      <w:bookmarkStart w:id="52" w:name="_Toc416085168"/>
      <w:bookmarkStart w:id="53" w:name="_Toc529519471"/>
      <w:r w:rsidR="008D4E73">
        <w:t xml:space="preserve"> </w:t>
      </w:r>
      <w:r w:rsidRPr="00A47F2F">
        <w:t>MAL</w:t>
      </w:r>
      <w:r w:rsidR="00EA5593" w:rsidRPr="00A47F2F">
        <w:t>İ</w:t>
      </w:r>
      <w:r w:rsidRPr="00A47F2F">
        <w:t>YETLEND</w:t>
      </w:r>
      <w:r w:rsidR="006B3051" w:rsidRPr="00A47F2F">
        <w:t>İ</w:t>
      </w:r>
      <w:r w:rsidRPr="00A47F2F">
        <w:t>RME</w:t>
      </w:r>
      <w:bookmarkEnd w:id="51"/>
      <w:bookmarkEnd w:id="52"/>
      <w:bookmarkEnd w:id="53"/>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6E4DA0"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6E4DA0"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6E4DA0"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6E4DA0"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6E4DA0"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1A48BC" w:rsidP="00D41148">
            <w:pPr>
              <w:spacing w:after="0" w:line="240" w:lineRule="auto"/>
              <w:rPr>
                <w:color w:val="000000"/>
                <w:sz w:val="20"/>
                <w:szCs w:val="20"/>
              </w:rPr>
            </w:pPr>
            <w:r>
              <w:rPr>
                <w:color w:val="000000"/>
                <w:sz w:val="20"/>
                <w:szCs w:val="20"/>
              </w:rPr>
              <w:t>0</w:t>
            </w: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6E4DA0"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6E4DA0"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6E4DA0"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6E4DA0"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6E4DA0"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1A48BC" w:rsidP="00D41148">
            <w:pPr>
              <w:spacing w:after="0" w:line="240" w:lineRule="auto"/>
              <w:rPr>
                <w:color w:val="000000"/>
                <w:sz w:val="20"/>
                <w:szCs w:val="20"/>
              </w:rPr>
            </w:pPr>
            <w:r>
              <w:rPr>
                <w:color w:val="000000"/>
                <w:sz w:val="20"/>
                <w:szCs w:val="20"/>
              </w:rPr>
              <w:t>0</w:t>
            </w: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B5611" w:rsidP="00D41148">
            <w:pPr>
              <w:spacing w:after="0" w:line="240" w:lineRule="auto"/>
              <w:rPr>
                <w:color w:val="000000"/>
                <w:sz w:val="20"/>
                <w:szCs w:val="20"/>
              </w:rPr>
            </w:pPr>
            <w:r>
              <w:rPr>
                <w:color w:val="000000"/>
                <w:sz w:val="20"/>
                <w:szCs w:val="20"/>
              </w:rPr>
              <w:t>3000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B5611" w:rsidP="00D41148">
            <w:pPr>
              <w:spacing w:after="0" w:line="240" w:lineRule="auto"/>
              <w:rPr>
                <w:color w:val="000000"/>
                <w:sz w:val="20"/>
                <w:szCs w:val="20"/>
              </w:rPr>
            </w:pPr>
            <w:r>
              <w:rPr>
                <w:color w:val="000000"/>
                <w:sz w:val="20"/>
                <w:szCs w:val="20"/>
              </w:rPr>
              <w:t>3</w:t>
            </w:r>
            <w:r w:rsidR="001A48BC">
              <w:rPr>
                <w:color w:val="000000"/>
                <w:sz w:val="20"/>
                <w:szCs w:val="20"/>
              </w:rPr>
              <w:t>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B5611" w:rsidP="00D41148">
            <w:pPr>
              <w:spacing w:after="0" w:line="240" w:lineRule="auto"/>
              <w:rPr>
                <w:color w:val="000000"/>
                <w:sz w:val="20"/>
                <w:szCs w:val="20"/>
              </w:rPr>
            </w:pPr>
            <w:r>
              <w:rPr>
                <w:color w:val="000000"/>
                <w:sz w:val="20"/>
                <w:szCs w:val="20"/>
              </w:rPr>
              <w:t>3</w:t>
            </w:r>
            <w:r w:rsidR="001A48BC">
              <w:rPr>
                <w:color w:val="000000"/>
                <w:sz w:val="20"/>
                <w:szCs w:val="20"/>
              </w:rPr>
              <w:t>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B5611" w:rsidP="00D41148">
            <w:pPr>
              <w:spacing w:after="0" w:line="240" w:lineRule="auto"/>
              <w:rPr>
                <w:color w:val="000000"/>
                <w:sz w:val="20"/>
                <w:szCs w:val="20"/>
              </w:rPr>
            </w:pPr>
            <w:r>
              <w:rPr>
                <w:color w:val="000000"/>
                <w:sz w:val="20"/>
                <w:szCs w:val="20"/>
              </w:rPr>
              <w:t>3</w:t>
            </w:r>
            <w:r w:rsidR="001A48BC">
              <w:rPr>
                <w:color w:val="000000"/>
                <w:sz w:val="20"/>
                <w:szCs w:val="20"/>
              </w:rPr>
              <w:t>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B5611" w:rsidP="00D41148">
            <w:pPr>
              <w:spacing w:after="0" w:line="240" w:lineRule="auto"/>
              <w:rPr>
                <w:color w:val="000000"/>
                <w:sz w:val="20"/>
                <w:szCs w:val="20"/>
              </w:rPr>
            </w:pPr>
            <w:r>
              <w:rPr>
                <w:color w:val="000000"/>
                <w:sz w:val="20"/>
                <w:szCs w:val="20"/>
              </w:rPr>
              <w:t>4.0</w:t>
            </w:r>
            <w:r w:rsidR="001A48BC">
              <w:rPr>
                <w:color w:val="000000"/>
                <w:sz w:val="20"/>
                <w:szCs w:val="20"/>
              </w:rPr>
              <w:t>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7B5611" w:rsidP="00D41148">
            <w:pPr>
              <w:spacing w:after="0" w:line="240" w:lineRule="auto"/>
              <w:rPr>
                <w:color w:val="000000"/>
                <w:sz w:val="20"/>
                <w:szCs w:val="20"/>
              </w:rPr>
            </w:pPr>
            <w:r>
              <w:rPr>
                <w:color w:val="000000"/>
                <w:sz w:val="20"/>
                <w:szCs w:val="20"/>
              </w:rPr>
              <w:t>16.000</w:t>
            </w: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7B5611" w:rsidP="00D41148">
            <w:pPr>
              <w:spacing w:after="0" w:line="240" w:lineRule="auto"/>
              <w:rPr>
                <w:color w:val="000000"/>
                <w:sz w:val="20"/>
                <w:szCs w:val="20"/>
              </w:rPr>
            </w:pPr>
            <w:r>
              <w:rPr>
                <w:color w:val="000000"/>
                <w:sz w:val="20"/>
                <w:szCs w:val="20"/>
              </w:rPr>
              <w:t>16.000</w:t>
            </w:r>
          </w:p>
        </w:tc>
      </w:tr>
    </w:tbl>
    <w:p w:rsidR="00D41148" w:rsidRDefault="00D41148" w:rsidP="00D41148"/>
    <w:p w:rsidR="00337637" w:rsidRPr="008D4E73" w:rsidRDefault="00337637" w:rsidP="003152E4">
      <w:pPr>
        <w:pStyle w:val="Balk1"/>
      </w:pPr>
      <w:bookmarkStart w:id="54" w:name="_Toc416085171"/>
      <w:bookmarkStart w:id="55" w:name="_Toc529519472"/>
      <w:r w:rsidRPr="008D4E73">
        <w:t>V</w:t>
      </w:r>
      <w:r w:rsidR="008D4E73" w:rsidRPr="008D4E73">
        <w:t>I</w:t>
      </w:r>
      <w:r w:rsidRPr="008D4E73">
        <w:t>. BÖLÜM</w:t>
      </w:r>
      <w:bookmarkEnd w:id="54"/>
      <w:bookmarkEnd w:id="55"/>
      <w:r w:rsidR="008D4E73" w:rsidRPr="008D4E73">
        <w:t>:</w:t>
      </w:r>
      <w:bookmarkStart w:id="56" w:name="_Toc416085172"/>
      <w:bookmarkStart w:id="57" w:name="_Toc529519473"/>
      <w:r w:rsidR="008D4E73" w:rsidRPr="008D4E73">
        <w:t xml:space="preserve"> </w:t>
      </w:r>
      <w:r w:rsidRPr="008D4E73">
        <w:t>İZLEME VE DEĞERLENDİRME</w:t>
      </w:r>
      <w:bookmarkEnd w:id="56"/>
      <w:bookmarkEnd w:id="57"/>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7B5611" w:rsidRDefault="007B5611" w:rsidP="00992CDB">
      <w:bookmarkStart w:id="58" w:name="_Toc531097548"/>
    </w:p>
    <w:p w:rsidR="00481D63" w:rsidRPr="00A47F2F" w:rsidRDefault="00481D63" w:rsidP="00992CDB">
      <w:r w:rsidRPr="00A47F2F">
        <w:lastRenderedPageBreak/>
        <w:t>EKLER:</w:t>
      </w:r>
      <w:bookmarkEnd w:id="58"/>
      <w:r w:rsidRPr="00A47F2F">
        <w:t xml:space="preserve"> </w:t>
      </w:r>
    </w:p>
    <w:sectPr w:rsidR="00481D63" w:rsidRPr="00A47F2F" w:rsidSect="00E22B8A">
      <w:footerReference w:type="first" r:id="rId17"/>
      <w:pgSz w:w="16838" w:h="11906" w:orient="landscape"/>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BE2" w:rsidRDefault="00926BE2" w:rsidP="00DC3C73">
      <w:pPr>
        <w:spacing w:after="0" w:line="240" w:lineRule="auto"/>
      </w:pPr>
      <w:r>
        <w:separator/>
      </w:r>
    </w:p>
  </w:endnote>
  <w:endnote w:type="continuationSeparator" w:id="1">
    <w:p w:rsidR="00926BE2" w:rsidRDefault="00926BE2"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A2"/>
    <w:family w:val="swiss"/>
    <w:pitch w:val="variable"/>
    <w:sig w:usb0="00000001"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E0002AFF" w:usb1="C0007843" w:usb2="00000009" w:usb3="00000000" w:csb0="000001FF" w:csb1="00000000"/>
  </w:font>
  <w:font w:name="Trebuchet MS">
    <w:panose1 w:val="020B0603020202020204"/>
    <w:charset w:val="A2"/>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B0F" w:rsidRDefault="007D34DB">
    <w:pPr>
      <w:pStyle w:val="Altbilgi"/>
      <w:jc w:val="right"/>
    </w:pPr>
    <w:fldSimple w:instr="PAGE   \* MERGEFORMAT">
      <w:r w:rsidR="00784348">
        <w:rPr>
          <w:noProof/>
        </w:rPr>
        <w:t>32</w:t>
      </w:r>
    </w:fldSimple>
  </w:p>
  <w:p w:rsidR="00637B0F" w:rsidRDefault="00637B0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B0F" w:rsidRDefault="007D34DB">
    <w:pPr>
      <w:pStyle w:val="Altbilgi"/>
      <w:jc w:val="right"/>
    </w:pPr>
    <w:fldSimple w:instr="PAGE   \* MERGEFORMAT">
      <w:r w:rsidR="00637B0F">
        <w:rPr>
          <w:noProof/>
        </w:rPr>
        <w:t>i</w:t>
      </w:r>
    </w:fldSimple>
  </w:p>
  <w:p w:rsidR="00637B0F" w:rsidRDefault="00637B0F">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B0F" w:rsidRDefault="007D34DB">
    <w:pPr>
      <w:pStyle w:val="Altbilgi"/>
      <w:jc w:val="right"/>
    </w:pPr>
    <w:fldSimple w:instr="PAGE   \* MERGEFORMAT">
      <w:r w:rsidR="00637B0F">
        <w:rPr>
          <w:noProof/>
        </w:rPr>
        <w:t>1</w:t>
      </w:r>
    </w:fldSimple>
  </w:p>
  <w:p w:rsidR="00637B0F" w:rsidRDefault="00637B0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BE2" w:rsidRDefault="00926BE2" w:rsidP="00DC3C73">
      <w:pPr>
        <w:spacing w:after="0" w:line="240" w:lineRule="auto"/>
      </w:pPr>
      <w:r>
        <w:separator/>
      </w:r>
    </w:p>
  </w:footnote>
  <w:footnote w:type="continuationSeparator" w:id="1">
    <w:p w:rsidR="00926BE2" w:rsidRDefault="00926BE2"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B0F" w:rsidRPr="00A40B5B" w:rsidRDefault="00637B0F"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3317C"/>
    <w:multiLevelType w:val="hybridMultilevel"/>
    <w:tmpl w:val="4ECA21C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C886A48"/>
    <w:multiLevelType w:val="hybridMultilevel"/>
    <w:tmpl w:val="E2DA83F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F184E2F"/>
    <w:multiLevelType w:val="hybridMultilevel"/>
    <w:tmpl w:val="5440A95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44D7BBA"/>
    <w:multiLevelType w:val="hybridMultilevel"/>
    <w:tmpl w:val="D432441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79874"/>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051"/>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3C"/>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2EEC"/>
    <w:rsid w:val="000937EF"/>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66B2"/>
    <w:rsid w:val="000C72AE"/>
    <w:rsid w:val="000D0D4B"/>
    <w:rsid w:val="000D113D"/>
    <w:rsid w:val="000D1BEA"/>
    <w:rsid w:val="000D3A4A"/>
    <w:rsid w:val="000D3B6C"/>
    <w:rsid w:val="000D4D8A"/>
    <w:rsid w:val="000D5EED"/>
    <w:rsid w:val="000D62B8"/>
    <w:rsid w:val="000E0FE5"/>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DAA"/>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3E1D"/>
    <w:rsid w:val="001144A3"/>
    <w:rsid w:val="00114C03"/>
    <w:rsid w:val="00115413"/>
    <w:rsid w:val="001173E0"/>
    <w:rsid w:val="001174E8"/>
    <w:rsid w:val="001204B3"/>
    <w:rsid w:val="00120CDF"/>
    <w:rsid w:val="00121F04"/>
    <w:rsid w:val="0012222F"/>
    <w:rsid w:val="001227AD"/>
    <w:rsid w:val="0012376F"/>
    <w:rsid w:val="0012382E"/>
    <w:rsid w:val="00124C88"/>
    <w:rsid w:val="001250B3"/>
    <w:rsid w:val="00126AA6"/>
    <w:rsid w:val="00127F19"/>
    <w:rsid w:val="001307DF"/>
    <w:rsid w:val="0013093E"/>
    <w:rsid w:val="0013129F"/>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469EF"/>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530A"/>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60A"/>
    <w:rsid w:val="00193BCA"/>
    <w:rsid w:val="001946F1"/>
    <w:rsid w:val="00194897"/>
    <w:rsid w:val="001967CE"/>
    <w:rsid w:val="00196C10"/>
    <w:rsid w:val="00196C43"/>
    <w:rsid w:val="00197670"/>
    <w:rsid w:val="001A1005"/>
    <w:rsid w:val="001A1015"/>
    <w:rsid w:val="001A1C66"/>
    <w:rsid w:val="001A1E95"/>
    <w:rsid w:val="001A1FDB"/>
    <w:rsid w:val="001A2718"/>
    <w:rsid w:val="001A3433"/>
    <w:rsid w:val="001A40AB"/>
    <w:rsid w:val="001A47D6"/>
    <w:rsid w:val="001A48BC"/>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4DCB"/>
    <w:rsid w:val="001E5A39"/>
    <w:rsid w:val="001E73CF"/>
    <w:rsid w:val="001E74CA"/>
    <w:rsid w:val="001E7708"/>
    <w:rsid w:val="001F00B6"/>
    <w:rsid w:val="001F0D5B"/>
    <w:rsid w:val="001F10CC"/>
    <w:rsid w:val="001F1F35"/>
    <w:rsid w:val="001F24C8"/>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36B6C"/>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5E2"/>
    <w:rsid w:val="00247A46"/>
    <w:rsid w:val="00251FA0"/>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3433"/>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07B"/>
    <w:rsid w:val="003111E1"/>
    <w:rsid w:val="00311940"/>
    <w:rsid w:val="00311B87"/>
    <w:rsid w:val="003131D3"/>
    <w:rsid w:val="00313C18"/>
    <w:rsid w:val="00314B78"/>
    <w:rsid w:val="0031505B"/>
    <w:rsid w:val="003152E4"/>
    <w:rsid w:val="003160B6"/>
    <w:rsid w:val="00316831"/>
    <w:rsid w:val="0031778F"/>
    <w:rsid w:val="003220A3"/>
    <w:rsid w:val="003221C7"/>
    <w:rsid w:val="003239FC"/>
    <w:rsid w:val="003246FC"/>
    <w:rsid w:val="003248C5"/>
    <w:rsid w:val="00324908"/>
    <w:rsid w:val="00325C5C"/>
    <w:rsid w:val="00325E85"/>
    <w:rsid w:val="003267A1"/>
    <w:rsid w:val="003269BD"/>
    <w:rsid w:val="00326DD2"/>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5CAC"/>
    <w:rsid w:val="00406495"/>
    <w:rsid w:val="00406581"/>
    <w:rsid w:val="004072CA"/>
    <w:rsid w:val="00407963"/>
    <w:rsid w:val="00407D4D"/>
    <w:rsid w:val="0041071B"/>
    <w:rsid w:val="004108C5"/>
    <w:rsid w:val="00410D4D"/>
    <w:rsid w:val="00411D73"/>
    <w:rsid w:val="00412C2F"/>
    <w:rsid w:val="00412F46"/>
    <w:rsid w:val="0041358A"/>
    <w:rsid w:val="00413AA2"/>
    <w:rsid w:val="00413BA2"/>
    <w:rsid w:val="00413FBD"/>
    <w:rsid w:val="00414F61"/>
    <w:rsid w:val="0041582D"/>
    <w:rsid w:val="00415EF9"/>
    <w:rsid w:val="00416548"/>
    <w:rsid w:val="00416808"/>
    <w:rsid w:val="0041697D"/>
    <w:rsid w:val="004207AE"/>
    <w:rsid w:val="004216D0"/>
    <w:rsid w:val="0042188D"/>
    <w:rsid w:val="004230CD"/>
    <w:rsid w:val="00423837"/>
    <w:rsid w:val="004239FA"/>
    <w:rsid w:val="00423F1F"/>
    <w:rsid w:val="0042418C"/>
    <w:rsid w:val="004277BA"/>
    <w:rsid w:val="00427D4B"/>
    <w:rsid w:val="00427EA4"/>
    <w:rsid w:val="00430650"/>
    <w:rsid w:val="00430D80"/>
    <w:rsid w:val="0043189A"/>
    <w:rsid w:val="00433CD9"/>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5C8"/>
    <w:rsid w:val="00452DD6"/>
    <w:rsid w:val="00452FA8"/>
    <w:rsid w:val="00453E03"/>
    <w:rsid w:val="00453FB4"/>
    <w:rsid w:val="00456A2B"/>
    <w:rsid w:val="00457036"/>
    <w:rsid w:val="004631DA"/>
    <w:rsid w:val="00464478"/>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49F8"/>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67DD"/>
    <w:rsid w:val="004B7E27"/>
    <w:rsid w:val="004B7FA2"/>
    <w:rsid w:val="004C0BF0"/>
    <w:rsid w:val="004C0EE8"/>
    <w:rsid w:val="004C1D67"/>
    <w:rsid w:val="004C27B7"/>
    <w:rsid w:val="004C3AC1"/>
    <w:rsid w:val="004C47EC"/>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1C8B"/>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5F4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1D58"/>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ACC"/>
    <w:rsid w:val="005B2D49"/>
    <w:rsid w:val="005B3A3C"/>
    <w:rsid w:val="005B3D81"/>
    <w:rsid w:val="005B48A0"/>
    <w:rsid w:val="005B4B34"/>
    <w:rsid w:val="005B51C5"/>
    <w:rsid w:val="005B7A04"/>
    <w:rsid w:val="005B7E12"/>
    <w:rsid w:val="005C2613"/>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D7211"/>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2F65"/>
    <w:rsid w:val="006135F2"/>
    <w:rsid w:val="006144BA"/>
    <w:rsid w:val="00615312"/>
    <w:rsid w:val="00615BF0"/>
    <w:rsid w:val="006166F7"/>
    <w:rsid w:val="0061707A"/>
    <w:rsid w:val="00617D0D"/>
    <w:rsid w:val="00617FD5"/>
    <w:rsid w:val="00620293"/>
    <w:rsid w:val="00621366"/>
    <w:rsid w:val="006221CD"/>
    <w:rsid w:val="00622834"/>
    <w:rsid w:val="00623D8C"/>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37B0F"/>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2C2E"/>
    <w:rsid w:val="00673303"/>
    <w:rsid w:val="0067388B"/>
    <w:rsid w:val="00673B12"/>
    <w:rsid w:val="00673F33"/>
    <w:rsid w:val="00675135"/>
    <w:rsid w:val="006751B5"/>
    <w:rsid w:val="00675951"/>
    <w:rsid w:val="0067655C"/>
    <w:rsid w:val="00676F05"/>
    <w:rsid w:val="00677F20"/>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4C0B"/>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7DE"/>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4DA0"/>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2A8"/>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5F3E"/>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4BF"/>
    <w:rsid w:val="00766530"/>
    <w:rsid w:val="00766A11"/>
    <w:rsid w:val="00766DE8"/>
    <w:rsid w:val="00766F72"/>
    <w:rsid w:val="00767E0C"/>
    <w:rsid w:val="00770ADC"/>
    <w:rsid w:val="00773120"/>
    <w:rsid w:val="0077325C"/>
    <w:rsid w:val="00774327"/>
    <w:rsid w:val="00774F1E"/>
    <w:rsid w:val="00776E51"/>
    <w:rsid w:val="00777A7E"/>
    <w:rsid w:val="00777BF2"/>
    <w:rsid w:val="00780875"/>
    <w:rsid w:val="0078103E"/>
    <w:rsid w:val="00781BE2"/>
    <w:rsid w:val="00782D62"/>
    <w:rsid w:val="00783CE6"/>
    <w:rsid w:val="00783F7F"/>
    <w:rsid w:val="007840C2"/>
    <w:rsid w:val="00784348"/>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611"/>
    <w:rsid w:val="007B5EC6"/>
    <w:rsid w:val="007B6112"/>
    <w:rsid w:val="007B6163"/>
    <w:rsid w:val="007C1443"/>
    <w:rsid w:val="007C1A09"/>
    <w:rsid w:val="007C253A"/>
    <w:rsid w:val="007C353B"/>
    <w:rsid w:val="007C4ED2"/>
    <w:rsid w:val="007D215D"/>
    <w:rsid w:val="007D2738"/>
    <w:rsid w:val="007D34DB"/>
    <w:rsid w:val="007D4D87"/>
    <w:rsid w:val="007D5A92"/>
    <w:rsid w:val="007E0091"/>
    <w:rsid w:val="007E0399"/>
    <w:rsid w:val="007E05C6"/>
    <w:rsid w:val="007E0C72"/>
    <w:rsid w:val="007E1B87"/>
    <w:rsid w:val="007E36DC"/>
    <w:rsid w:val="007E44A2"/>
    <w:rsid w:val="007E44AC"/>
    <w:rsid w:val="007E46E8"/>
    <w:rsid w:val="007E46FF"/>
    <w:rsid w:val="007E4E39"/>
    <w:rsid w:val="007E542A"/>
    <w:rsid w:val="007E6883"/>
    <w:rsid w:val="007E77F2"/>
    <w:rsid w:val="007F1EBD"/>
    <w:rsid w:val="007F279D"/>
    <w:rsid w:val="007F2DC5"/>
    <w:rsid w:val="007F36FE"/>
    <w:rsid w:val="007F381F"/>
    <w:rsid w:val="007F3831"/>
    <w:rsid w:val="007F39D6"/>
    <w:rsid w:val="007F3CA8"/>
    <w:rsid w:val="007F4435"/>
    <w:rsid w:val="007F568F"/>
    <w:rsid w:val="007F6428"/>
    <w:rsid w:val="0080111F"/>
    <w:rsid w:val="00802089"/>
    <w:rsid w:val="008023D5"/>
    <w:rsid w:val="0080261C"/>
    <w:rsid w:val="00803FF9"/>
    <w:rsid w:val="00804A09"/>
    <w:rsid w:val="00805019"/>
    <w:rsid w:val="00805E1D"/>
    <w:rsid w:val="0080636E"/>
    <w:rsid w:val="00806AD5"/>
    <w:rsid w:val="00806C2E"/>
    <w:rsid w:val="00806DF9"/>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B9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3BE1"/>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116"/>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CF1"/>
    <w:rsid w:val="008D6FE6"/>
    <w:rsid w:val="008D758E"/>
    <w:rsid w:val="008D7A37"/>
    <w:rsid w:val="008D7C52"/>
    <w:rsid w:val="008D7D97"/>
    <w:rsid w:val="008E01DD"/>
    <w:rsid w:val="008E0365"/>
    <w:rsid w:val="008E09D3"/>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5DF"/>
    <w:rsid w:val="009029FB"/>
    <w:rsid w:val="00906840"/>
    <w:rsid w:val="00906925"/>
    <w:rsid w:val="00906F74"/>
    <w:rsid w:val="00907BEA"/>
    <w:rsid w:val="00910563"/>
    <w:rsid w:val="00911D52"/>
    <w:rsid w:val="00912002"/>
    <w:rsid w:val="00912267"/>
    <w:rsid w:val="00912762"/>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6BE2"/>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8BA"/>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0CAE"/>
    <w:rsid w:val="0099113D"/>
    <w:rsid w:val="00992CDB"/>
    <w:rsid w:val="00994386"/>
    <w:rsid w:val="0099639E"/>
    <w:rsid w:val="00996AAA"/>
    <w:rsid w:val="00997E69"/>
    <w:rsid w:val="009A07E3"/>
    <w:rsid w:val="009A151F"/>
    <w:rsid w:val="009A2052"/>
    <w:rsid w:val="009A24E9"/>
    <w:rsid w:val="009A3174"/>
    <w:rsid w:val="009A3366"/>
    <w:rsid w:val="009A34D3"/>
    <w:rsid w:val="009A3920"/>
    <w:rsid w:val="009A3E57"/>
    <w:rsid w:val="009B1D4F"/>
    <w:rsid w:val="009B355A"/>
    <w:rsid w:val="009B3843"/>
    <w:rsid w:val="009B404A"/>
    <w:rsid w:val="009B451A"/>
    <w:rsid w:val="009B626D"/>
    <w:rsid w:val="009B656A"/>
    <w:rsid w:val="009B6E16"/>
    <w:rsid w:val="009B70D4"/>
    <w:rsid w:val="009B7761"/>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1628"/>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27C69"/>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145"/>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A7CB1"/>
    <w:rsid w:val="00AB0CDA"/>
    <w:rsid w:val="00AB1919"/>
    <w:rsid w:val="00AB26B0"/>
    <w:rsid w:val="00AB305F"/>
    <w:rsid w:val="00AB3646"/>
    <w:rsid w:val="00AB4DCB"/>
    <w:rsid w:val="00AB5285"/>
    <w:rsid w:val="00AB6E20"/>
    <w:rsid w:val="00AB7D97"/>
    <w:rsid w:val="00AC2179"/>
    <w:rsid w:val="00AC30D4"/>
    <w:rsid w:val="00AC4536"/>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4AB"/>
    <w:rsid w:val="00B91BB1"/>
    <w:rsid w:val="00B930DB"/>
    <w:rsid w:val="00B941E0"/>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A33"/>
    <w:rsid w:val="00BB6E61"/>
    <w:rsid w:val="00BC0050"/>
    <w:rsid w:val="00BC0115"/>
    <w:rsid w:val="00BC0256"/>
    <w:rsid w:val="00BC0AE3"/>
    <w:rsid w:val="00BC0DAB"/>
    <w:rsid w:val="00BC100E"/>
    <w:rsid w:val="00BC1261"/>
    <w:rsid w:val="00BC132E"/>
    <w:rsid w:val="00BC1FD5"/>
    <w:rsid w:val="00BC2662"/>
    <w:rsid w:val="00BC32DE"/>
    <w:rsid w:val="00BC352D"/>
    <w:rsid w:val="00BC3EE4"/>
    <w:rsid w:val="00BC442F"/>
    <w:rsid w:val="00BC627B"/>
    <w:rsid w:val="00BD1B66"/>
    <w:rsid w:val="00BD1DFF"/>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240"/>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6C3"/>
    <w:rsid w:val="00C20B37"/>
    <w:rsid w:val="00C211F8"/>
    <w:rsid w:val="00C226AC"/>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3727E"/>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49B"/>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A6FF7"/>
    <w:rsid w:val="00CB11AD"/>
    <w:rsid w:val="00CB6461"/>
    <w:rsid w:val="00CB64E8"/>
    <w:rsid w:val="00CB6607"/>
    <w:rsid w:val="00CB7DB1"/>
    <w:rsid w:val="00CC080C"/>
    <w:rsid w:val="00CC131E"/>
    <w:rsid w:val="00CC1E16"/>
    <w:rsid w:val="00CC2DB0"/>
    <w:rsid w:val="00CC3FB1"/>
    <w:rsid w:val="00CC4462"/>
    <w:rsid w:val="00CC5B20"/>
    <w:rsid w:val="00CC607E"/>
    <w:rsid w:val="00CC6249"/>
    <w:rsid w:val="00CD0A0C"/>
    <w:rsid w:val="00CD39EA"/>
    <w:rsid w:val="00CD524E"/>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5FDB"/>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429"/>
    <w:rsid w:val="00D0555B"/>
    <w:rsid w:val="00D06DF7"/>
    <w:rsid w:val="00D06DF8"/>
    <w:rsid w:val="00D0706E"/>
    <w:rsid w:val="00D07591"/>
    <w:rsid w:val="00D123B8"/>
    <w:rsid w:val="00D12D9E"/>
    <w:rsid w:val="00D14D20"/>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CA4"/>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40D"/>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08"/>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004"/>
    <w:rsid w:val="00DE606A"/>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6341"/>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21A8"/>
    <w:rsid w:val="00E63125"/>
    <w:rsid w:val="00E633DB"/>
    <w:rsid w:val="00E648E1"/>
    <w:rsid w:val="00E65831"/>
    <w:rsid w:val="00E66FEE"/>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3E0B"/>
    <w:rsid w:val="00E86023"/>
    <w:rsid w:val="00E8618E"/>
    <w:rsid w:val="00E86EEA"/>
    <w:rsid w:val="00E8767E"/>
    <w:rsid w:val="00E87F20"/>
    <w:rsid w:val="00E90398"/>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649"/>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4005"/>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6D63"/>
    <w:rsid w:val="00F37095"/>
    <w:rsid w:val="00F40E3F"/>
    <w:rsid w:val="00F412F9"/>
    <w:rsid w:val="00F42570"/>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03DD"/>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897"/>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3432"/>
    <w:rsid w:val="00FD4D62"/>
    <w:rsid w:val="00FD4D82"/>
    <w:rsid w:val="00FE1FE7"/>
    <w:rsid w:val="00FE2425"/>
    <w:rsid w:val="00FE2692"/>
    <w:rsid w:val="00FE36B1"/>
    <w:rsid w:val="00FE3704"/>
    <w:rsid w:val="00FE4061"/>
    <w:rsid w:val="00FE4A0C"/>
    <w:rsid w:val="00FE5113"/>
    <w:rsid w:val="00FE5649"/>
    <w:rsid w:val="00FE609A"/>
    <w:rsid w:val="00FE61CA"/>
    <w:rsid w:val="00FE7F5B"/>
    <w:rsid w:val="00FF0D0D"/>
    <w:rsid w:val="00FF0DBB"/>
    <w:rsid w:val="00FF10C2"/>
    <w:rsid w:val="00FF1EF0"/>
    <w:rsid w:val="00FF28D9"/>
    <w:rsid w:val="00FF3F30"/>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1"/>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5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table" w:customStyle="1" w:styleId="TableNormal">
    <w:name w:val="Table Normal"/>
    <w:uiPriority w:val="2"/>
    <w:semiHidden/>
    <w:unhideWhenUsed/>
    <w:qFormat/>
    <w:rsid w:val="007252A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custLinFactNeighborX="1764" custLinFactNeighborY="-441"/>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F21809A0-90BB-4FC9-9731-E60DDF7024B5}" type="presOf" srcId="{F83FC750-7CDE-46AB-A0BA-DBC4B9D44BE3}" destId="{7C1AB41B-5598-4485-A44D-C347A61B4CBC}"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B57D6B7F-1A84-4EBB-8356-78335DEF3E52}" type="presOf" srcId="{F83FC750-7CDE-46AB-A0BA-DBC4B9D44BE3}" destId="{A8D1F0D5-26EB-48DA-960D-825E6FE928B2}" srcOrd="0" destOrd="0" presId="urn:microsoft.com/office/officeart/2005/8/layout/cycle8"/>
    <dgm:cxn modelId="{67BC4122-240B-4E43-A453-05261C6DF2F4}" type="presOf" srcId="{D87EEC32-D642-4C15-8C65-E323814D2A3A}" destId="{100A08BA-E811-4584-A13C-228AF0A8A454}"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66E0B73-1EBF-4FBB-AB5D-A217CC4D5D1A}" type="presOf" srcId="{5F865183-0FED-4482-8550-87B2A8C2AA82}" destId="{BA526683-F383-411A-BD21-A957D08B123F}"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4DB4D20C-2835-4385-9A08-B0EACB5BCDB0}" type="presOf" srcId="{9D338396-06AA-489D-A885-57821F5608AF}" destId="{74328851-9D17-4B33-B14E-5ED6C473319D}" srcOrd="1" destOrd="0" presId="urn:microsoft.com/office/officeart/2005/8/layout/cycle8"/>
    <dgm:cxn modelId="{91C6D186-42A5-4614-ACE7-C452625E494D}" type="presOf" srcId="{E8BE0BFE-2A93-4BC8-B8DE-3F71AC38D567}" destId="{E9FBB2A5-3CF1-4CA9-AA14-6E5ECC6DD6B0}" srcOrd="1" destOrd="0" presId="urn:microsoft.com/office/officeart/2005/8/layout/cycle8"/>
    <dgm:cxn modelId="{039FC09F-5C74-450B-9E18-819981A14D61}" type="presOf" srcId="{9AF66792-BEEB-4FEB-B68B-FC30221BAEDC}" destId="{C5494AC2-E33F-4DD2-9D4B-315106DC9766}"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30901357-9969-4462-81AF-6B0B7C1B1FF0}" type="presOf" srcId="{9AF66792-BEEB-4FEB-B68B-FC30221BAEDC}" destId="{A1BFAE48-9AEF-4CE2-881C-145A2B40B699}" srcOrd="1" destOrd="0" presId="urn:microsoft.com/office/officeart/2005/8/layout/cycle8"/>
    <dgm:cxn modelId="{9651552D-189F-4758-8CA8-62EC0D845176}" type="presOf" srcId="{9D338396-06AA-489D-A885-57821F5608AF}" destId="{8960C805-F742-4752-A3B8-A7047D0574FA}" srcOrd="0" destOrd="0" presId="urn:microsoft.com/office/officeart/2005/8/layout/cycle8"/>
    <dgm:cxn modelId="{3AE72352-29C8-41F2-824D-0D55D5C4F175}" type="presOf" srcId="{D87EEC32-D642-4C15-8C65-E323814D2A3A}" destId="{0670A7F0-9DCA-427C-8C0A-B4C908BAC054}" srcOrd="1" destOrd="0" presId="urn:microsoft.com/office/officeart/2005/8/layout/cycle8"/>
    <dgm:cxn modelId="{EC049843-BBEF-48FC-8DBE-881B37F72C04}" type="presOf" srcId="{E4BEFF6F-FFC7-417B-9255-F71095EEBEA8}" destId="{A1403B5E-13CE-4459-8B64-0B1573A1231F}" srcOrd="1" destOrd="0" presId="urn:microsoft.com/office/officeart/2005/8/layout/cycle8"/>
    <dgm:cxn modelId="{A41D34C9-D294-4BDC-84BF-9CE12100FD39}" type="presOf" srcId="{E8BE0BFE-2A93-4BC8-B8DE-3F71AC38D567}" destId="{267B72DD-396A-4206-8F4C-85D79C74CCAD}" srcOrd="0" destOrd="0" presId="urn:microsoft.com/office/officeart/2005/8/layout/cycle8"/>
    <dgm:cxn modelId="{645DCCAF-DD65-4693-AEC4-3BCAA2139B4E}" type="presOf" srcId="{E4BEFF6F-FFC7-417B-9255-F71095EEBEA8}" destId="{373A7CE9-2D8B-48FF-A7E7-FD1818748C0E}" srcOrd="0" destOrd="0" presId="urn:microsoft.com/office/officeart/2005/8/layout/cycle8"/>
    <dgm:cxn modelId="{31A29C80-3B0C-4E35-8DBD-051D17F7D476}" type="presParOf" srcId="{BA526683-F383-411A-BD21-A957D08B123F}" destId="{267B72DD-396A-4206-8F4C-85D79C74CCAD}" srcOrd="0" destOrd="0" presId="urn:microsoft.com/office/officeart/2005/8/layout/cycle8"/>
    <dgm:cxn modelId="{1E01C015-5E09-4B70-8C5F-D4322BA41DF9}" type="presParOf" srcId="{BA526683-F383-411A-BD21-A957D08B123F}" destId="{76741CD6-A839-4282-8258-5C7E678D3A5F}" srcOrd="1" destOrd="0" presId="urn:microsoft.com/office/officeart/2005/8/layout/cycle8"/>
    <dgm:cxn modelId="{DD3EEDAA-9091-4FAC-BBBF-B7D84FF183F9}" type="presParOf" srcId="{BA526683-F383-411A-BD21-A957D08B123F}" destId="{0161085C-00D5-4CA7-B7B4-7072D5C40C1D}" srcOrd="2" destOrd="0" presId="urn:microsoft.com/office/officeart/2005/8/layout/cycle8"/>
    <dgm:cxn modelId="{212DA91C-143A-4D1C-A96A-33B73C3884ED}" type="presParOf" srcId="{BA526683-F383-411A-BD21-A957D08B123F}" destId="{E9FBB2A5-3CF1-4CA9-AA14-6E5ECC6DD6B0}" srcOrd="3" destOrd="0" presId="urn:microsoft.com/office/officeart/2005/8/layout/cycle8"/>
    <dgm:cxn modelId="{3BE4DA3A-9412-4AE8-815C-3BBA22BDC675}" type="presParOf" srcId="{BA526683-F383-411A-BD21-A957D08B123F}" destId="{8960C805-F742-4752-A3B8-A7047D0574FA}" srcOrd="4" destOrd="0" presId="urn:microsoft.com/office/officeart/2005/8/layout/cycle8"/>
    <dgm:cxn modelId="{88A62C10-7C37-4C5E-939F-C1C71A784396}" type="presParOf" srcId="{BA526683-F383-411A-BD21-A957D08B123F}" destId="{F9BAE066-5F77-4D2A-8EBB-3E2B5ED5B8F6}" srcOrd="5" destOrd="0" presId="urn:microsoft.com/office/officeart/2005/8/layout/cycle8"/>
    <dgm:cxn modelId="{E910B584-01D5-4650-8A89-78E215761F42}" type="presParOf" srcId="{BA526683-F383-411A-BD21-A957D08B123F}" destId="{724342BE-275A-4C17-8746-BB3F74C86E9A}" srcOrd="6" destOrd="0" presId="urn:microsoft.com/office/officeart/2005/8/layout/cycle8"/>
    <dgm:cxn modelId="{EF4D72E1-33E4-42EB-A4C8-97A4CCF8F0FF}" type="presParOf" srcId="{BA526683-F383-411A-BD21-A957D08B123F}" destId="{74328851-9D17-4B33-B14E-5ED6C473319D}" srcOrd="7" destOrd="0" presId="urn:microsoft.com/office/officeart/2005/8/layout/cycle8"/>
    <dgm:cxn modelId="{4D40A7ED-2D32-416E-9290-7C8DA63AC920}" type="presParOf" srcId="{BA526683-F383-411A-BD21-A957D08B123F}" destId="{100A08BA-E811-4584-A13C-228AF0A8A454}" srcOrd="8" destOrd="0" presId="urn:microsoft.com/office/officeart/2005/8/layout/cycle8"/>
    <dgm:cxn modelId="{007E70C2-B903-4163-8B10-990E4D51745D}" type="presParOf" srcId="{BA526683-F383-411A-BD21-A957D08B123F}" destId="{10C6BB2E-F0EC-4195-A687-1B651A3EFA76}" srcOrd="9" destOrd="0" presId="urn:microsoft.com/office/officeart/2005/8/layout/cycle8"/>
    <dgm:cxn modelId="{8BC565CE-E9EE-4AC4-ABE8-9F6239ACE6A4}" type="presParOf" srcId="{BA526683-F383-411A-BD21-A957D08B123F}" destId="{8F326C79-01EA-49A9-93CF-B76D99523F6F}" srcOrd="10" destOrd="0" presId="urn:microsoft.com/office/officeart/2005/8/layout/cycle8"/>
    <dgm:cxn modelId="{BD0CFC57-42CB-4436-92A3-CC3FAD0315C4}" type="presParOf" srcId="{BA526683-F383-411A-BD21-A957D08B123F}" destId="{0670A7F0-9DCA-427C-8C0A-B4C908BAC054}" srcOrd="11" destOrd="0" presId="urn:microsoft.com/office/officeart/2005/8/layout/cycle8"/>
    <dgm:cxn modelId="{923FC351-91AD-49B0-AA5D-DC6818EFC0BF}" type="presParOf" srcId="{BA526683-F383-411A-BD21-A957D08B123F}" destId="{C5494AC2-E33F-4DD2-9D4B-315106DC9766}" srcOrd="12" destOrd="0" presId="urn:microsoft.com/office/officeart/2005/8/layout/cycle8"/>
    <dgm:cxn modelId="{15443476-2E2E-408A-8789-295FB7FFC125}" type="presParOf" srcId="{BA526683-F383-411A-BD21-A957D08B123F}" destId="{DCE20721-BDA9-4878-B677-ECD404A96052}" srcOrd="13" destOrd="0" presId="urn:microsoft.com/office/officeart/2005/8/layout/cycle8"/>
    <dgm:cxn modelId="{2755E576-E709-4549-93C0-64B9D80F4629}" type="presParOf" srcId="{BA526683-F383-411A-BD21-A957D08B123F}" destId="{05E765BB-BC5C-4A33-B523-B9E8DE4B5339}" srcOrd="14" destOrd="0" presId="urn:microsoft.com/office/officeart/2005/8/layout/cycle8"/>
    <dgm:cxn modelId="{47C8FA20-1B04-4330-8759-C8F59AC257E9}" type="presParOf" srcId="{BA526683-F383-411A-BD21-A957D08B123F}" destId="{A1BFAE48-9AEF-4CE2-881C-145A2B40B699}" srcOrd="15" destOrd="0" presId="urn:microsoft.com/office/officeart/2005/8/layout/cycle8"/>
    <dgm:cxn modelId="{35FA7085-2CAF-4876-B1F6-36995981AB9B}" type="presParOf" srcId="{BA526683-F383-411A-BD21-A957D08B123F}" destId="{373A7CE9-2D8B-48FF-A7E7-FD1818748C0E}" srcOrd="16" destOrd="0" presId="urn:microsoft.com/office/officeart/2005/8/layout/cycle8"/>
    <dgm:cxn modelId="{828ACA8B-D98F-4DE4-83CE-14997B8D4F7C}" type="presParOf" srcId="{BA526683-F383-411A-BD21-A957D08B123F}" destId="{3F64E8A9-68A0-49A0-9836-9DC0636C5308}" srcOrd="17" destOrd="0" presId="urn:microsoft.com/office/officeart/2005/8/layout/cycle8"/>
    <dgm:cxn modelId="{42779858-091A-4A02-80A7-71935C2E0278}" type="presParOf" srcId="{BA526683-F383-411A-BD21-A957D08B123F}" destId="{219E29F9-B39D-4D14-B51F-12F5FC91D16A}" srcOrd="18" destOrd="0" presId="urn:microsoft.com/office/officeart/2005/8/layout/cycle8"/>
    <dgm:cxn modelId="{169FD590-3307-4373-A79D-16A637557FA7}" type="presParOf" srcId="{BA526683-F383-411A-BD21-A957D08B123F}" destId="{A1403B5E-13CE-4459-8B64-0B1573A1231F}" srcOrd="19" destOrd="0" presId="urn:microsoft.com/office/officeart/2005/8/layout/cycle8"/>
    <dgm:cxn modelId="{E1664B00-42EB-45D7-8053-E60789F61528}" type="presParOf" srcId="{BA526683-F383-411A-BD21-A957D08B123F}" destId="{A8D1F0D5-26EB-48DA-960D-825E6FE928B2}" srcOrd="20" destOrd="0" presId="urn:microsoft.com/office/officeart/2005/8/layout/cycle8"/>
    <dgm:cxn modelId="{C79490B7-020B-431C-AEDA-7E465207FD4E}" type="presParOf" srcId="{BA526683-F383-411A-BD21-A957D08B123F}" destId="{00CD3B3C-3082-4805-826B-376EF526FEE2}" srcOrd="21" destOrd="0" presId="urn:microsoft.com/office/officeart/2005/8/layout/cycle8"/>
    <dgm:cxn modelId="{E928B8E4-5875-4877-9FF6-18F1428D50A3}" type="presParOf" srcId="{BA526683-F383-411A-BD21-A957D08B123F}" destId="{2FD8AE9A-C7EC-49F2-9050-CD7F86110061}" srcOrd="22" destOrd="0" presId="urn:microsoft.com/office/officeart/2005/8/layout/cycle8"/>
    <dgm:cxn modelId="{3542706F-5391-411B-9A53-AD7E4199EB3B}" type="presParOf" srcId="{BA526683-F383-411A-BD21-A957D08B123F}" destId="{7C1AB41B-5598-4485-A44D-C347A61B4CBC}" srcOrd="23" destOrd="0" presId="urn:microsoft.com/office/officeart/2005/8/layout/cycle8"/>
    <dgm:cxn modelId="{98FE84CD-BBC4-4A7C-A371-DAA10B9B5DDA}" type="presParOf" srcId="{BA526683-F383-411A-BD21-A957D08B123F}" destId="{601CF880-1EA8-49BA-A98C-3E771E83102C}" srcOrd="24" destOrd="0" presId="urn:microsoft.com/office/officeart/2005/8/layout/cycle8"/>
    <dgm:cxn modelId="{9D5FD94C-A068-4A9F-954B-CB578A595679}" type="presParOf" srcId="{BA526683-F383-411A-BD21-A957D08B123F}" destId="{ECF12B94-746D-4140-9C29-523F028781F4}" srcOrd="25" destOrd="0" presId="urn:microsoft.com/office/officeart/2005/8/layout/cycle8"/>
    <dgm:cxn modelId="{CAD0C944-6E15-416F-BEC0-D2923CAB1651}" type="presParOf" srcId="{BA526683-F383-411A-BD21-A957D08B123F}" destId="{AA1D771B-54D6-4293-AFCF-8FD4851F902B}" srcOrd="26" destOrd="0" presId="urn:microsoft.com/office/officeart/2005/8/layout/cycle8"/>
    <dgm:cxn modelId="{23B87651-6F17-496D-8AE6-923DC9E54DB4}" type="presParOf" srcId="{BA526683-F383-411A-BD21-A957D08B123F}" destId="{A12A4E20-5E81-4B37-8861-95D5A02D88F6}" srcOrd="27" destOrd="0" presId="urn:microsoft.com/office/officeart/2005/8/layout/cycle8"/>
    <dgm:cxn modelId="{72F16A81-F48A-4C41-B388-EDB4B9923875}" type="presParOf" srcId="{BA526683-F383-411A-BD21-A957D08B123F}" destId="{B88E6692-EF45-4A23-AE28-DC438D3CCFE6}" srcOrd="28" destOrd="0" presId="urn:microsoft.com/office/officeart/2005/8/layout/cycle8"/>
    <dgm:cxn modelId="{17316271-FFEA-4223-BEF0-167DEDF68192}"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17A87-174C-4EF4-A302-4EC98C253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3624</Words>
  <Characters>20662</Characters>
  <Application>Microsoft Office Word</Application>
  <DocSecurity>0</DocSecurity>
  <Lines>172</Lines>
  <Paragraphs>48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24238</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8agustospc</cp:lastModifiedBy>
  <cp:revision>2</cp:revision>
  <cp:lastPrinted>2015-03-09T11:19:00Z</cp:lastPrinted>
  <dcterms:created xsi:type="dcterms:W3CDTF">2020-02-05T07:05:00Z</dcterms:created>
  <dcterms:modified xsi:type="dcterms:W3CDTF">2020-02-05T07:05:00Z</dcterms:modified>
</cp:coreProperties>
</file>